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0"/>
        </w:rPr>
      </w:pPr>
    </w:p>
    <w:p>
      <w:pPr>
        <w:pStyle w:val="BodyText"/>
        <w:ind w:left="240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16.75pt;height:374.25pt;mso-position-horizontal-relative:char;mso-position-vertical-relative:line" coordorigin="0,0" coordsize="4335,7485">
            <v:shape style="position:absolute;left:0;top:1005;width:4335;height:6480" type="#_x0000_t75" stroked="false">
              <v:imagedata r:id="rId5" o:title=""/>
            </v:shape>
            <v:shape style="position:absolute;left:0;top:0;width:3975;height:1215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4"/>
        </w:rPr>
      </w:pPr>
    </w:p>
    <w:p>
      <w:pPr>
        <w:spacing w:before="25"/>
        <w:ind w:left="1999" w:right="0" w:firstLine="0"/>
        <w:jc w:val="left"/>
        <w:rPr>
          <w:rFonts w:ascii="Trebuchet MS" w:hAnsi="Trebuchet MS"/>
          <w:b/>
          <w:sz w:val="40"/>
        </w:rPr>
      </w:pPr>
      <w:r>
        <w:rPr>
          <w:rFonts w:ascii="Trebuchet MS" w:hAnsi="Trebuchet MS"/>
          <w:b/>
          <w:sz w:val="40"/>
        </w:rPr>
        <w:t>ИНСТРУКЦИЯ</w:t>
      </w:r>
      <w:r>
        <w:rPr>
          <w:rFonts w:ascii="Trebuchet MS" w:hAnsi="Trebuchet MS"/>
          <w:b/>
          <w:spacing w:val="-57"/>
          <w:sz w:val="40"/>
        </w:rPr>
        <w:t> </w:t>
      </w:r>
      <w:r>
        <w:rPr>
          <w:rFonts w:ascii="Trebuchet MS" w:hAnsi="Trebuchet MS"/>
          <w:b/>
          <w:sz w:val="40"/>
        </w:rPr>
        <w:t>ПО</w:t>
      </w:r>
      <w:r>
        <w:rPr>
          <w:rFonts w:ascii="Trebuchet MS" w:hAnsi="Trebuchet MS"/>
          <w:b/>
          <w:spacing w:val="-56"/>
          <w:sz w:val="40"/>
        </w:rPr>
        <w:t> </w:t>
      </w:r>
      <w:r>
        <w:rPr>
          <w:rFonts w:ascii="Trebuchet MS" w:hAnsi="Trebuchet MS"/>
          <w:b/>
          <w:sz w:val="40"/>
        </w:rPr>
        <w:t>ЭКСПЛУАТАЦИИ</w:t>
      </w:r>
    </w:p>
    <w:p>
      <w:pPr>
        <w:spacing w:before="300"/>
        <w:ind w:left="751" w:right="0" w:firstLine="0"/>
        <w:jc w:val="left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на</w:t>
      </w:r>
      <w:r>
        <w:rPr>
          <w:rFonts w:ascii="Trebuchet MS" w:hAnsi="Trebuchet MS"/>
          <w:b/>
          <w:spacing w:val="-63"/>
          <w:sz w:val="32"/>
        </w:rPr>
        <w:t> </w:t>
      </w:r>
      <w:r>
        <w:rPr>
          <w:rFonts w:ascii="Trebuchet MS" w:hAnsi="Trebuchet MS"/>
          <w:b/>
          <w:sz w:val="32"/>
        </w:rPr>
        <w:t>бетономешалки</w:t>
      </w:r>
      <w:r>
        <w:rPr>
          <w:rFonts w:ascii="Trebuchet MS" w:hAnsi="Trebuchet MS"/>
          <w:b/>
          <w:spacing w:val="-60"/>
          <w:sz w:val="32"/>
        </w:rPr>
        <w:t> </w:t>
      </w:r>
      <w:r>
        <w:rPr>
          <w:rFonts w:ascii="Trebuchet MS" w:hAnsi="Trebuchet MS"/>
          <w:b/>
          <w:sz w:val="32"/>
        </w:rPr>
        <w:t>RM</w:t>
      </w:r>
      <w:r>
        <w:rPr>
          <w:rFonts w:ascii="Trebuchet MS" w:hAnsi="Trebuchet MS"/>
          <w:b/>
          <w:spacing w:val="-62"/>
          <w:sz w:val="32"/>
        </w:rPr>
        <w:t> </w:t>
      </w:r>
      <w:r>
        <w:rPr>
          <w:rFonts w:ascii="Trebuchet MS" w:hAnsi="Trebuchet MS"/>
          <w:b/>
          <w:sz w:val="32"/>
        </w:rPr>
        <w:t>125A,</w:t>
      </w:r>
      <w:r>
        <w:rPr>
          <w:rFonts w:ascii="Trebuchet MS" w:hAnsi="Trebuchet MS"/>
          <w:b/>
          <w:spacing w:val="-61"/>
          <w:sz w:val="32"/>
        </w:rPr>
        <w:t> </w:t>
      </w:r>
      <w:r>
        <w:rPr>
          <w:rFonts w:ascii="Trebuchet MS" w:hAnsi="Trebuchet MS"/>
          <w:b/>
          <w:sz w:val="32"/>
        </w:rPr>
        <w:t>RM125,</w:t>
      </w:r>
      <w:r>
        <w:rPr>
          <w:rFonts w:ascii="Trebuchet MS" w:hAnsi="Trebuchet MS"/>
          <w:b/>
          <w:spacing w:val="-62"/>
          <w:sz w:val="32"/>
        </w:rPr>
        <w:t> </w:t>
      </w:r>
      <w:r>
        <w:rPr>
          <w:rFonts w:ascii="Trebuchet MS" w:hAnsi="Trebuchet MS"/>
          <w:b/>
          <w:sz w:val="32"/>
        </w:rPr>
        <w:t>RM</w:t>
      </w:r>
      <w:r>
        <w:rPr>
          <w:rFonts w:ascii="Trebuchet MS" w:hAnsi="Trebuchet MS"/>
          <w:b/>
          <w:spacing w:val="-63"/>
          <w:sz w:val="32"/>
        </w:rPr>
        <w:t> </w:t>
      </w:r>
      <w:r>
        <w:rPr>
          <w:rFonts w:ascii="Trebuchet MS" w:hAnsi="Trebuchet MS"/>
          <w:b/>
          <w:sz w:val="32"/>
        </w:rPr>
        <w:t>140,</w:t>
      </w:r>
      <w:r>
        <w:rPr>
          <w:rFonts w:ascii="Trebuchet MS" w:hAnsi="Trebuchet MS"/>
          <w:b/>
          <w:spacing w:val="-62"/>
          <w:sz w:val="32"/>
        </w:rPr>
        <w:t> </w:t>
      </w:r>
      <w:r>
        <w:rPr>
          <w:rFonts w:ascii="Trebuchet MS" w:hAnsi="Trebuchet MS"/>
          <w:b/>
          <w:sz w:val="32"/>
        </w:rPr>
        <w:t>RM</w:t>
      </w:r>
      <w:r>
        <w:rPr>
          <w:rFonts w:ascii="Trebuchet MS" w:hAnsi="Trebuchet MS"/>
          <w:b/>
          <w:spacing w:val="-62"/>
          <w:sz w:val="32"/>
        </w:rPr>
        <w:t> </w:t>
      </w:r>
      <w:r>
        <w:rPr>
          <w:rFonts w:ascii="Trebuchet MS" w:hAnsi="Trebuchet MS"/>
          <w:b/>
          <w:sz w:val="32"/>
        </w:rPr>
        <w:t>165,</w:t>
      </w:r>
      <w:r>
        <w:rPr>
          <w:rFonts w:ascii="Trebuchet MS" w:hAnsi="Trebuchet MS"/>
          <w:b/>
          <w:spacing w:val="-61"/>
          <w:sz w:val="32"/>
        </w:rPr>
        <w:t> </w:t>
      </w:r>
      <w:r>
        <w:rPr>
          <w:rFonts w:ascii="Trebuchet MS" w:hAnsi="Trebuchet MS"/>
          <w:b/>
          <w:sz w:val="32"/>
        </w:rPr>
        <w:t>RM</w:t>
      </w:r>
      <w:r>
        <w:rPr>
          <w:rFonts w:ascii="Trebuchet MS" w:hAnsi="Trebuchet MS"/>
          <w:b/>
          <w:spacing w:val="-62"/>
          <w:sz w:val="32"/>
        </w:rPr>
        <w:t> </w:t>
      </w:r>
      <w:r>
        <w:rPr>
          <w:rFonts w:ascii="Trebuchet MS" w:hAnsi="Trebuchet MS"/>
          <w:b/>
          <w:sz w:val="32"/>
        </w:rPr>
        <w:t>180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2"/>
        <w:rPr>
          <w:rFonts w:ascii="Trebuchet MS"/>
          <w:b/>
          <w:sz w:val="14"/>
        </w:rPr>
      </w:pPr>
      <w:r>
        <w:rPr/>
        <w:drawing>
          <wp:anchor distT="0" distB="0" distL="0" distR="0" allowOverlap="1" layoutInCell="1" locked="0" behindDoc="1" simplePos="0" relativeHeight="268434455">
            <wp:simplePos x="0" y="0"/>
            <wp:positionH relativeFrom="page">
              <wp:posOffset>3540895</wp:posOffset>
            </wp:positionH>
            <wp:positionV relativeFrom="paragraph">
              <wp:posOffset>129748</wp:posOffset>
            </wp:positionV>
            <wp:extent cx="774857" cy="704469"/>
            <wp:effectExtent l="0" t="0" r="0" b="0"/>
            <wp:wrapTopAndBottom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857" cy="704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rebuchet MS"/>
          <w:sz w:val="14"/>
        </w:rPr>
        <w:sectPr>
          <w:type w:val="continuous"/>
          <w:pgSz w:w="11910" w:h="16840"/>
          <w:pgMar w:top="1580" w:bottom="280" w:left="1440" w:right="620"/>
        </w:sectPr>
      </w:pPr>
    </w:p>
    <w:p>
      <w:pPr>
        <w:pStyle w:val="Heading1"/>
        <w:spacing w:before="68"/>
        <w:ind w:left="391" w:right="359"/>
        <w:jc w:val="center"/>
      </w:pPr>
      <w:r>
        <w:rPr/>
        <w:t>УВАЖАЕМЫЙ ПОКУПАТЕЛЬ!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ind w:left="2626"/>
        <w:rPr>
          <w:b/>
        </w:rPr>
      </w:pPr>
      <w:r>
        <w:rPr/>
        <w:t>Благодарим Вас за выбор бетономешалки </w:t>
      </w:r>
      <w:r>
        <w:rPr>
          <w:b/>
        </w:rPr>
        <w:t>“TSUNAMI”</w:t>
      </w:r>
    </w:p>
    <w:p>
      <w:pPr>
        <w:pStyle w:val="BodyText"/>
        <w:spacing w:line="280" w:lineRule="auto" w:before="31"/>
        <w:ind w:left="391" w:right="359"/>
        <w:jc w:val="center"/>
      </w:pPr>
      <w:r>
        <w:rPr/>
        <w:t>Изделия под торговой маркой </w:t>
      </w:r>
      <w:r>
        <w:rPr>
          <w:b/>
        </w:rPr>
        <w:t>Tsunami </w:t>
      </w:r>
      <w:r>
        <w:rPr/>
        <w:t>постоянно усовершенствуются и улучшаются. Поэтому технические характеристики и дизайн могут меняться, без предварительного уведомления.</w:t>
      </w:r>
    </w:p>
    <w:p>
      <w:pPr>
        <w:pStyle w:val="BodyText"/>
        <w:spacing w:line="205" w:lineRule="exact"/>
        <w:ind w:left="385" w:right="359"/>
        <w:jc w:val="center"/>
      </w:pPr>
      <w:r>
        <w:rPr/>
        <w:t>Внимательно прочтите данную инструкцию по эксплуатации.</w:t>
      </w:r>
    </w:p>
    <w:p>
      <w:pPr>
        <w:pStyle w:val="BodyText"/>
        <w:spacing w:before="2"/>
        <w:rPr>
          <w:sz w:val="24"/>
        </w:rPr>
      </w:pPr>
    </w:p>
    <w:p>
      <w:pPr>
        <w:spacing w:before="0" w:after="7"/>
        <w:ind w:left="370" w:right="0" w:firstLine="0"/>
        <w:jc w:val="left"/>
        <w:rPr>
          <w:b/>
          <w:sz w:val="22"/>
        </w:rPr>
      </w:pPr>
      <w:r>
        <w:rPr>
          <w:b/>
          <w:sz w:val="22"/>
        </w:rPr>
        <w:t>Технические характеристики</w:t>
      </w:r>
    </w:p>
    <w:tbl>
      <w:tblPr>
        <w:tblW w:w="0" w:type="auto"/>
        <w:jc w:val="left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3"/>
        <w:gridCol w:w="1522"/>
        <w:gridCol w:w="1418"/>
        <w:gridCol w:w="1517"/>
        <w:gridCol w:w="1517"/>
        <w:gridCol w:w="1516"/>
      </w:tblGrid>
      <w:tr>
        <w:trPr>
          <w:trHeight w:val="566" w:hRule="atLeast"/>
        </w:trPr>
        <w:tc>
          <w:tcPr>
            <w:tcW w:w="1973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15" w:lineRule="exact"/>
              <w:ind w:left="597"/>
              <w:rPr>
                <w:b/>
                <w:sz w:val="20"/>
              </w:rPr>
            </w:pPr>
            <w:r>
              <w:rPr>
                <w:b/>
                <w:sz w:val="20"/>
              </w:rPr>
              <w:t>Модель</w:t>
            </w:r>
          </w:p>
        </w:tc>
        <w:tc>
          <w:tcPr>
            <w:tcW w:w="1522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15" w:lineRule="exact"/>
              <w:ind w:left="136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RM 125A</w:t>
            </w:r>
          </w:p>
        </w:tc>
        <w:tc>
          <w:tcPr>
            <w:tcW w:w="1418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15" w:lineRule="exact"/>
              <w:ind w:left="85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RM 125</w:t>
            </w:r>
          </w:p>
        </w:tc>
        <w:tc>
          <w:tcPr>
            <w:tcW w:w="1517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15" w:lineRule="exact"/>
              <w:ind w:left="133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RM 140</w:t>
            </w:r>
          </w:p>
        </w:tc>
        <w:tc>
          <w:tcPr>
            <w:tcW w:w="1517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15" w:lineRule="exact"/>
              <w:ind w:left="133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RM 165</w:t>
            </w:r>
          </w:p>
        </w:tc>
        <w:tc>
          <w:tcPr>
            <w:tcW w:w="1516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15" w:lineRule="exact"/>
              <w:ind w:left="136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RM 180</w:t>
            </w:r>
          </w:p>
        </w:tc>
      </w:tr>
      <w:tr>
        <w:trPr>
          <w:trHeight w:val="330" w:hRule="atLeast"/>
        </w:trPr>
        <w:tc>
          <w:tcPr>
            <w:tcW w:w="1973" w:type="dxa"/>
          </w:tcPr>
          <w:p>
            <w:pPr>
              <w:pStyle w:val="TableParagraph"/>
              <w:spacing w:line="213" w:lineRule="exact" w:before="98"/>
              <w:ind w:left="107"/>
              <w:rPr>
                <w:sz w:val="20"/>
              </w:rPr>
            </w:pPr>
            <w:r>
              <w:rPr>
                <w:sz w:val="20"/>
              </w:rPr>
              <w:t>Венец</w:t>
            </w:r>
          </w:p>
        </w:tc>
        <w:tc>
          <w:tcPr>
            <w:tcW w:w="1522" w:type="dxa"/>
          </w:tcPr>
          <w:p>
            <w:pPr>
              <w:pStyle w:val="TableParagraph"/>
              <w:spacing w:line="213" w:lineRule="exact" w:before="98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чугун</w:t>
            </w:r>
          </w:p>
        </w:tc>
        <w:tc>
          <w:tcPr>
            <w:tcW w:w="1418" w:type="dxa"/>
          </w:tcPr>
          <w:p>
            <w:pPr>
              <w:pStyle w:val="TableParagraph"/>
              <w:spacing w:line="213" w:lineRule="exact" w:before="98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чугун</w:t>
            </w:r>
          </w:p>
        </w:tc>
        <w:tc>
          <w:tcPr>
            <w:tcW w:w="1517" w:type="dxa"/>
          </w:tcPr>
          <w:p>
            <w:pPr>
              <w:pStyle w:val="TableParagraph"/>
              <w:spacing w:line="213" w:lineRule="exact" w:before="98"/>
              <w:ind w:left="131" w:right="131"/>
              <w:jc w:val="center"/>
              <w:rPr>
                <w:sz w:val="20"/>
              </w:rPr>
            </w:pPr>
            <w:r>
              <w:rPr>
                <w:sz w:val="20"/>
              </w:rPr>
              <w:t>чугун</w:t>
            </w:r>
          </w:p>
        </w:tc>
        <w:tc>
          <w:tcPr>
            <w:tcW w:w="1517" w:type="dxa"/>
          </w:tcPr>
          <w:p>
            <w:pPr>
              <w:pStyle w:val="TableParagraph"/>
              <w:spacing w:line="213" w:lineRule="exact" w:before="98"/>
              <w:ind w:left="131" w:right="131"/>
              <w:jc w:val="center"/>
              <w:rPr>
                <w:sz w:val="20"/>
              </w:rPr>
            </w:pPr>
            <w:r>
              <w:rPr>
                <w:sz w:val="20"/>
              </w:rPr>
              <w:t>чугун</w:t>
            </w:r>
          </w:p>
        </w:tc>
        <w:tc>
          <w:tcPr>
            <w:tcW w:w="1516" w:type="dxa"/>
          </w:tcPr>
          <w:p>
            <w:pPr>
              <w:pStyle w:val="TableParagraph"/>
              <w:spacing w:line="213" w:lineRule="exact" w:before="98"/>
              <w:ind w:left="133" w:right="127"/>
              <w:jc w:val="center"/>
              <w:rPr>
                <w:sz w:val="20"/>
              </w:rPr>
            </w:pPr>
            <w:r>
              <w:rPr>
                <w:sz w:val="20"/>
              </w:rPr>
              <w:t>чугун</w:t>
            </w:r>
          </w:p>
        </w:tc>
      </w:tr>
      <w:tr>
        <w:trPr>
          <w:trHeight w:val="328" w:hRule="atLeast"/>
        </w:trPr>
        <w:tc>
          <w:tcPr>
            <w:tcW w:w="1973" w:type="dxa"/>
          </w:tcPr>
          <w:p>
            <w:pPr>
              <w:pStyle w:val="TableParagraph"/>
              <w:spacing w:line="213" w:lineRule="exact" w:before="95"/>
              <w:ind w:left="107"/>
              <w:rPr>
                <w:sz w:val="20"/>
              </w:rPr>
            </w:pPr>
            <w:r>
              <w:rPr>
                <w:sz w:val="20"/>
              </w:rPr>
              <w:t>Объем (л)</w:t>
            </w:r>
          </w:p>
        </w:tc>
        <w:tc>
          <w:tcPr>
            <w:tcW w:w="1522" w:type="dxa"/>
          </w:tcPr>
          <w:p>
            <w:pPr>
              <w:pStyle w:val="TableParagraph"/>
              <w:spacing w:line="213" w:lineRule="exact" w:before="95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418" w:type="dxa"/>
          </w:tcPr>
          <w:p>
            <w:pPr>
              <w:pStyle w:val="TableParagraph"/>
              <w:spacing w:line="213" w:lineRule="exact" w:before="95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517" w:type="dxa"/>
          </w:tcPr>
          <w:p>
            <w:pPr>
              <w:pStyle w:val="TableParagraph"/>
              <w:spacing w:line="213" w:lineRule="exact" w:before="95"/>
              <w:ind w:left="132" w:right="131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517" w:type="dxa"/>
          </w:tcPr>
          <w:p>
            <w:pPr>
              <w:pStyle w:val="TableParagraph"/>
              <w:spacing w:line="213" w:lineRule="exact" w:before="95"/>
              <w:ind w:left="131" w:right="131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516" w:type="dxa"/>
          </w:tcPr>
          <w:p>
            <w:pPr>
              <w:pStyle w:val="TableParagraph"/>
              <w:spacing w:line="213" w:lineRule="exact" w:before="95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>
        <w:trPr>
          <w:trHeight w:val="330" w:hRule="atLeast"/>
        </w:trPr>
        <w:tc>
          <w:tcPr>
            <w:tcW w:w="1973" w:type="dxa"/>
          </w:tcPr>
          <w:p>
            <w:pPr>
              <w:pStyle w:val="TableParagraph"/>
              <w:spacing w:line="213" w:lineRule="exact" w:before="98"/>
              <w:ind w:left="107"/>
              <w:rPr>
                <w:sz w:val="20"/>
              </w:rPr>
            </w:pPr>
            <w:r>
              <w:rPr>
                <w:sz w:val="20"/>
              </w:rPr>
              <w:t>Мощность (Вт)</w:t>
            </w:r>
          </w:p>
        </w:tc>
        <w:tc>
          <w:tcPr>
            <w:tcW w:w="1522" w:type="dxa"/>
          </w:tcPr>
          <w:p>
            <w:pPr>
              <w:pStyle w:val="TableParagraph"/>
              <w:spacing w:line="213" w:lineRule="exact" w:before="98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418" w:type="dxa"/>
          </w:tcPr>
          <w:p>
            <w:pPr>
              <w:pStyle w:val="TableParagraph"/>
              <w:spacing w:line="213" w:lineRule="exact" w:before="98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517" w:type="dxa"/>
          </w:tcPr>
          <w:p>
            <w:pPr>
              <w:pStyle w:val="TableParagraph"/>
              <w:spacing w:line="213" w:lineRule="exact" w:before="98"/>
              <w:ind w:left="132" w:right="131"/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1517" w:type="dxa"/>
          </w:tcPr>
          <w:p>
            <w:pPr>
              <w:pStyle w:val="TableParagraph"/>
              <w:spacing w:line="213" w:lineRule="exact" w:before="98"/>
              <w:ind w:left="131" w:right="131"/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1516" w:type="dxa"/>
          </w:tcPr>
          <w:p>
            <w:pPr>
              <w:pStyle w:val="TableParagraph"/>
              <w:spacing w:line="213" w:lineRule="exact" w:before="98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</w:tr>
      <w:tr>
        <w:trPr>
          <w:trHeight w:val="330" w:hRule="atLeast"/>
        </w:trPr>
        <w:tc>
          <w:tcPr>
            <w:tcW w:w="1973" w:type="dxa"/>
          </w:tcPr>
          <w:p>
            <w:pPr>
              <w:pStyle w:val="TableParagraph"/>
              <w:spacing w:line="213" w:lineRule="exact" w:before="98"/>
              <w:ind w:left="107"/>
              <w:rPr>
                <w:sz w:val="20"/>
              </w:rPr>
            </w:pPr>
            <w:r>
              <w:rPr>
                <w:sz w:val="20"/>
              </w:rPr>
              <w:t>Напряжение (В)</w:t>
            </w:r>
          </w:p>
        </w:tc>
        <w:tc>
          <w:tcPr>
            <w:tcW w:w="1522" w:type="dxa"/>
          </w:tcPr>
          <w:p>
            <w:pPr>
              <w:pStyle w:val="TableParagraph"/>
              <w:spacing w:line="213" w:lineRule="exact" w:before="98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418" w:type="dxa"/>
          </w:tcPr>
          <w:p>
            <w:pPr>
              <w:pStyle w:val="TableParagraph"/>
              <w:spacing w:line="213" w:lineRule="exact" w:before="98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517" w:type="dxa"/>
          </w:tcPr>
          <w:p>
            <w:pPr>
              <w:pStyle w:val="TableParagraph"/>
              <w:spacing w:line="213" w:lineRule="exact" w:before="98"/>
              <w:ind w:left="132" w:right="131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517" w:type="dxa"/>
          </w:tcPr>
          <w:p>
            <w:pPr>
              <w:pStyle w:val="TableParagraph"/>
              <w:spacing w:line="213" w:lineRule="exact" w:before="98"/>
              <w:ind w:left="131" w:right="131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516" w:type="dxa"/>
          </w:tcPr>
          <w:p>
            <w:pPr>
              <w:pStyle w:val="TableParagraph"/>
              <w:spacing w:line="213" w:lineRule="exact" w:before="98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</w:tr>
      <w:tr>
        <w:trPr>
          <w:trHeight w:val="457" w:hRule="atLeast"/>
        </w:trPr>
        <w:tc>
          <w:tcPr>
            <w:tcW w:w="1973" w:type="dxa"/>
          </w:tcPr>
          <w:p>
            <w:pPr>
              <w:pStyle w:val="TableParagraph"/>
              <w:spacing w:line="230" w:lineRule="exact"/>
              <w:ind w:left="107" w:right="476"/>
              <w:rPr>
                <w:sz w:val="20"/>
              </w:rPr>
            </w:pPr>
            <w:r>
              <w:rPr>
                <w:sz w:val="20"/>
              </w:rPr>
              <w:t>Отверстие барабана (мм)</w:t>
            </w:r>
          </w:p>
        </w:tc>
        <w:tc>
          <w:tcPr>
            <w:tcW w:w="1522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11" w:lineRule="exact" w:before="1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1418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11" w:lineRule="exact" w:before="1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1517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11" w:lineRule="exact" w:before="1"/>
              <w:ind w:left="132" w:right="131"/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1517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11" w:lineRule="exact" w:before="1"/>
              <w:ind w:left="131" w:right="131"/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1516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11" w:lineRule="exact" w:before="1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</w:tr>
      <w:tr>
        <w:trPr>
          <w:trHeight w:val="689" w:hRule="atLeast"/>
        </w:trPr>
        <w:tc>
          <w:tcPr>
            <w:tcW w:w="1973" w:type="dxa"/>
          </w:tcPr>
          <w:p>
            <w:pPr>
              <w:pStyle w:val="TableParagraph"/>
              <w:spacing w:line="237" w:lineRule="auto"/>
              <w:ind w:left="107" w:right="476"/>
              <w:rPr>
                <w:sz w:val="20"/>
              </w:rPr>
            </w:pPr>
            <w:r>
              <w:rPr>
                <w:sz w:val="20"/>
              </w:rPr>
              <w:t>Скорость </w:t>
            </w:r>
            <w:r>
              <w:rPr>
                <w:w w:val="95"/>
                <w:sz w:val="20"/>
              </w:rPr>
              <w:t>вращения</w:t>
            </w:r>
          </w:p>
          <w:p>
            <w:pPr>
              <w:pStyle w:val="TableParagraph"/>
              <w:spacing w:line="21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барабана, об/мин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line="213" w:lineRule="exact" w:before="1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26-31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line="213" w:lineRule="exact" w:before="1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24-29</w:t>
            </w:r>
          </w:p>
        </w:tc>
        <w:tc>
          <w:tcPr>
            <w:tcW w:w="151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line="213" w:lineRule="exact" w:before="1"/>
              <w:ind w:left="132" w:right="131"/>
              <w:jc w:val="center"/>
              <w:rPr>
                <w:sz w:val="20"/>
              </w:rPr>
            </w:pPr>
            <w:r>
              <w:rPr>
                <w:sz w:val="20"/>
              </w:rPr>
              <w:t>24-29</w:t>
            </w:r>
          </w:p>
        </w:tc>
        <w:tc>
          <w:tcPr>
            <w:tcW w:w="151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line="213" w:lineRule="exact" w:before="1"/>
              <w:ind w:left="131" w:right="131"/>
              <w:jc w:val="center"/>
              <w:rPr>
                <w:sz w:val="20"/>
              </w:rPr>
            </w:pPr>
            <w:r>
              <w:rPr>
                <w:sz w:val="20"/>
              </w:rPr>
              <w:t>24-29</w:t>
            </w:r>
          </w:p>
        </w:tc>
        <w:tc>
          <w:tcPr>
            <w:tcW w:w="151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line="213" w:lineRule="exact" w:before="1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24-29</w:t>
            </w:r>
          </w:p>
        </w:tc>
      </w:tr>
      <w:tr>
        <w:trPr>
          <w:trHeight w:val="256" w:hRule="atLeast"/>
        </w:trPr>
        <w:tc>
          <w:tcPr>
            <w:tcW w:w="1973" w:type="dxa"/>
          </w:tcPr>
          <w:p>
            <w:pPr>
              <w:pStyle w:val="TableParagraph"/>
              <w:spacing w:line="213" w:lineRule="exact" w:before="23"/>
              <w:ind w:left="107"/>
              <w:rPr>
                <w:sz w:val="20"/>
              </w:rPr>
            </w:pPr>
            <w:r>
              <w:rPr>
                <w:sz w:val="20"/>
              </w:rPr>
              <w:t>Размер (мм)</w:t>
            </w:r>
          </w:p>
        </w:tc>
        <w:tc>
          <w:tcPr>
            <w:tcW w:w="1522" w:type="dxa"/>
          </w:tcPr>
          <w:p>
            <w:pPr>
              <w:pStyle w:val="TableParagraph"/>
              <w:spacing w:line="213" w:lineRule="exact" w:before="23"/>
              <w:ind w:left="136" w:right="134"/>
              <w:jc w:val="center"/>
              <w:rPr>
                <w:sz w:val="20"/>
              </w:rPr>
            </w:pPr>
            <w:r>
              <w:rPr>
                <w:sz w:val="20"/>
              </w:rPr>
              <w:t>735х580х430</w:t>
            </w:r>
          </w:p>
        </w:tc>
        <w:tc>
          <w:tcPr>
            <w:tcW w:w="1418" w:type="dxa"/>
          </w:tcPr>
          <w:p>
            <w:pPr>
              <w:pStyle w:val="TableParagraph"/>
              <w:spacing w:line="213" w:lineRule="exact" w:before="23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835х690х380</w:t>
            </w:r>
          </w:p>
        </w:tc>
        <w:tc>
          <w:tcPr>
            <w:tcW w:w="1517" w:type="dxa"/>
          </w:tcPr>
          <w:p>
            <w:pPr>
              <w:pStyle w:val="TableParagraph"/>
              <w:spacing w:line="213" w:lineRule="exact" w:before="23"/>
              <w:ind w:left="133" w:right="130"/>
              <w:jc w:val="center"/>
              <w:rPr>
                <w:sz w:val="20"/>
              </w:rPr>
            </w:pPr>
            <w:r>
              <w:rPr>
                <w:sz w:val="20"/>
              </w:rPr>
              <w:t>835х690х430</w:t>
            </w:r>
          </w:p>
        </w:tc>
        <w:tc>
          <w:tcPr>
            <w:tcW w:w="1517" w:type="dxa"/>
          </w:tcPr>
          <w:p>
            <w:pPr>
              <w:pStyle w:val="TableParagraph"/>
              <w:spacing w:line="213" w:lineRule="exact" w:before="23"/>
              <w:ind w:left="133" w:right="131"/>
              <w:jc w:val="center"/>
              <w:rPr>
                <w:sz w:val="20"/>
              </w:rPr>
            </w:pPr>
            <w:r>
              <w:rPr>
                <w:sz w:val="20"/>
              </w:rPr>
              <w:t>835х690х470</w:t>
            </w:r>
          </w:p>
        </w:tc>
        <w:tc>
          <w:tcPr>
            <w:tcW w:w="1516" w:type="dxa"/>
          </w:tcPr>
          <w:p>
            <w:pPr>
              <w:pStyle w:val="TableParagraph"/>
              <w:spacing w:line="213" w:lineRule="exact" w:before="23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835х690х500</w:t>
            </w:r>
          </w:p>
        </w:tc>
      </w:tr>
      <w:tr>
        <w:trPr>
          <w:trHeight w:val="457" w:hRule="atLeast"/>
        </w:trPr>
        <w:tc>
          <w:tcPr>
            <w:tcW w:w="1973" w:type="dxa"/>
          </w:tcPr>
          <w:p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Вес нетто/брутто (кг)</w:t>
            </w:r>
          </w:p>
        </w:tc>
        <w:tc>
          <w:tcPr>
            <w:tcW w:w="1522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11" w:lineRule="exact" w:before="1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45/48</w:t>
            </w:r>
          </w:p>
        </w:tc>
        <w:tc>
          <w:tcPr>
            <w:tcW w:w="1418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11" w:lineRule="exact" w:before="1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55/58</w:t>
            </w:r>
          </w:p>
        </w:tc>
        <w:tc>
          <w:tcPr>
            <w:tcW w:w="1517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11" w:lineRule="exact" w:before="1"/>
              <w:ind w:left="132" w:right="131"/>
              <w:jc w:val="center"/>
              <w:rPr>
                <w:sz w:val="20"/>
              </w:rPr>
            </w:pPr>
            <w:r>
              <w:rPr>
                <w:sz w:val="20"/>
              </w:rPr>
              <w:t>57/60</w:t>
            </w:r>
          </w:p>
        </w:tc>
        <w:tc>
          <w:tcPr>
            <w:tcW w:w="1517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11" w:lineRule="exact" w:before="1"/>
              <w:ind w:left="131" w:right="131"/>
              <w:jc w:val="center"/>
              <w:rPr>
                <w:sz w:val="20"/>
              </w:rPr>
            </w:pPr>
            <w:r>
              <w:rPr>
                <w:sz w:val="20"/>
              </w:rPr>
              <w:t>64/68</w:t>
            </w:r>
          </w:p>
        </w:tc>
        <w:tc>
          <w:tcPr>
            <w:tcW w:w="1516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11" w:lineRule="exact" w:before="1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67/71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1"/>
        </w:rPr>
      </w:pPr>
    </w:p>
    <w:p>
      <w:pPr>
        <w:pStyle w:val="Heading1"/>
      </w:pPr>
      <w:r>
        <w:rPr/>
        <w:t>КОМПЛЕКТАЦИЯ: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341" w:val="left" w:leader="none"/>
          <w:tab w:pos="1342" w:val="left" w:leader="none"/>
        </w:tabs>
        <w:spacing w:line="240" w:lineRule="auto" w:before="0" w:after="0"/>
        <w:ind w:left="1342" w:right="0" w:hanging="360"/>
        <w:jc w:val="left"/>
        <w:rPr>
          <w:sz w:val="18"/>
        </w:rPr>
      </w:pPr>
      <w:r>
        <w:rPr>
          <w:sz w:val="18"/>
        </w:rPr>
        <w:t>Бетономешалка - 1</w:t>
      </w:r>
      <w:r>
        <w:rPr>
          <w:spacing w:val="-1"/>
          <w:sz w:val="18"/>
        </w:rPr>
        <w:t> </w:t>
      </w:r>
      <w:r>
        <w:rPr>
          <w:sz w:val="18"/>
        </w:rPr>
        <w:t>шт.</w:t>
      </w:r>
    </w:p>
    <w:p>
      <w:pPr>
        <w:pStyle w:val="ListParagraph"/>
        <w:numPr>
          <w:ilvl w:val="0"/>
          <w:numId w:val="1"/>
        </w:numPr>
        <w:tabs>
          <w:tab w:pos="1341" w:val="left" w:leader="none"/>
          <w:tab w:pos="1342" w:val="left" w:leader="none"/>
        </w:tabs>
        <w:spacing w:line="240" w:lineRule="auto" w:before="33" w:after="0"/>
        <w:ind w:left="1342" w:right="0" w:hanging="360"/>
        <w:jc w:val="left"/>
        <w:rPr>
          <w:sz w:val="18"/>
        </w:rPr>
      </w:pPr>
      <w:r>
        <w:rPr>
          <w:sz w:val="18"/>
        </w:rPr>
        <w:t>Инструкция по эксплуатации – 1</w:t>
      </w:r>
      <w:r>
        <w:rPr>
          <w:spacing w:val="1"/>
          <w:sz w:val="18"/>
        </w:rPr>
        <w:t> </w:t>
      </w:r>
      <w:r>
        <w:rPr>
          <w:sz w:val="18"/>
        </w:rPr>
        <w:t>экз.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</w:pPr>
      <w:r>
        <w:rPr/>
        <w:t>МЕРЫ БЕЗОПАСНОСТИ</w:t>
      </w:r>
    </w:p>
    <w:p>
      <w:pPr>
        <w:pStyle w:val="BodyText"/>
        <w:spacing w:before="4"/>
        <w:rPr>
          <w:b/>
          <w:sz w:val="23"/>
        </w:rPr>
      </w:pPr>
    </w:p>
    <w:p>
      <w:pPr>
        <w:tabs>
          <w:tab w:pos="2260" w:val="left" w:leader="none"/>
          <w:tab w:pos="3772" w:val="left" w:leader="none"/>
          <w:tab w:pos="5093" w:val="left" w:leader="none"/>
          <w:tab w:pos="6076" w:val="left" w:leader="none"/>
          <w:tab w:pos="7450" w:val="left" w:leader="none"/>
          <w:tab w:pos="8280" w:val="left" w:leader="none"/>
        </w:tabs>
        <w:spacing w:line="184" w:lineRule="auto" w:before="0"/>
        <w:ind w:left="315" w:right="227" w:firstLine="691"/>
        <w:jc w:val="left"/>
        <w:rPr>
          <w:b/>
          <w:sz w:val="18"/>
        </w:rPr>
      </w:pPr>
      <w:r>
        <w:rPr>
          <w:b/>
          <w:sz w:val="18"/>
        </w:rPr>
        <w:t>Внимание!</w:t>
        <w:tab/>
        <w:t>Внимательно</w:t>
        <w:tab/>
        <w:t>прочитайте</w:t>
        <w:tab/>
        <w:t>данную</w:t>
        <w:tab/>
        <w:t>инструкцию</w:t>
        <w:tab/>
        <w:t>перед</w:t>
        <w:tab/>
      </w:r>
      <w:r>
        <w:rPr>
          <w:b/>
          <w:spacing w:val="-1"/>
          <w:sz w:val="18"/>
        </w:rPr>
        <w:t>эксплуатацией</w:t>
      </w:r>
      <w:r>
        <w:rPr>
          <w:b/>
          <w:spacing w:val="-1"/>
          <w:position w:val="-14"/>
          <w:sz w:val="18"/>
        </w:rPr>
        <w:drawing>
          <wp:inline distT="0" distB="0" distL="0" distR="0">
            <wp:extent cx="308764" cy="266639"/>
            <wp:effectExtent l="0" t="0" r="0" b="0"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64" cy="26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-1"/>
          <w:position w:val="-14"/>
          <w:sz w:val="18"/>
        </w:rPr>
      </w:r>
      <w:r>
        <w:rPr>
          <w:b/>
          <w:spacing w:val="-1"/>
          <w:sz w:val="18"/>
        </w:rPr>
        <w:t> </w:t>
      </w:r>
      <w:r>
        <w:rPr>
          <w:b/>
          <w:sz w:val="18"/>
        </w:rPr>
        <w:t>бетономешалки во избежание повреждений в процессе использования.</w:t>
      </w:r>
      <w:r>
        <w:rPr>
          <w:b/>
          <w:spacing w:val="15"/>
          <w:sz w:val="18"/>
        </w:rPr>
        <w:t> </w:t>
      </w:r>
      <w:r>
        <w:rPr>
          <w:b/>
          <w:sz w:val="18"/>
        </w:rPr>
        <w:t>Неправильное</w:t>
      </w:r>
    </w:p>
    <w:p>
      <w:pPr>
        <w:spacing w:line="163" w:lineRule="exact" w:before="0"/>
        <w:ind w:left="1006" w:right="0" w:firstLine="0"/>
        <w:jc w:val="left"/>
        <w:rPr>
          <w:b/>
          <w:sz w:val="18"/>
        </w:rPr>
      </w:pPr>
      <w:r>
        <w:rPr>
          <w:b/>
          <w:sz w:val="18"/>
        </w:rPr>
        <w:t>обращение с оборудованием может привести к её поломке и причинить вред пользователю.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76" w:lineRule="auto" w:before="0" w:after="0"/>
        <w:ind w:left="262" w:right="223" w:firstLine="0"/>
        <w:jc w:val="left"/>
        <w:rPr>
          <w:sz w:val="18"/>
        </w:rPr>
      </w:pPr>
      <w:r>
        <w:rPr>
          <w:sz w:val="18"/>
        </w:rPr>
        <w:t>Убедитесь, что напряжение Вашей электросети соответствует напряжению питания бетономешалки, указанному в таблице с техническими</w:t>
      </w:r>
      <w:r>
        <w:rPr>
          <w:spacing w:val="-2"/>
          <w:sz w:val="18"/>
        </w:rPr>
        <w:t> </w:t>
      </w:r>
      <w:r>
        <w:rPr>
          <w:sz w:val="18"/>
        </w:rPr>
        <w:t>характеристиками.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395" w:val="left" w:leader="none"/>
        </w:tabs>
        <w:spacing w:line="276" w:lineRule="auto" w:before="0" w:after="0"/>
        <w:ind w:left="262" w:right="232" w:firstLine="0"/>
        <w:jc w:val="left"/>
        <w:rPr>
          <w:sz w:val="18"/>
        </w:rPr>
      </w:pPr>
      <w:r>
        <w:rPr>
          <w:sz w:val="18"/>
        </w:rPr>
        <w:t>Проверьте наличие поврежденных деталей. Проверьте регулировку двигающихся деталей. Поврежденные детали нужно отремонтировать или</w:t>
      </w:r>
      <w:r>
        <w:rPr>
          <w:spacing w:val="-1"/>
          <w:sz w:val="18"/>
        </w:rPr>
        <w:t> </w:t>
      </w:r>
      <w:r>
        <w:rPr>
          <w:sz w:val="18"/>
        </w:rPr>
        <w:t>заменить.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276" w:lineRule="auto" w:before="1" w:after="0"/>
        <w:ind w:left="262" w:right="233" w:firstLine="0"/>
        <w:jc w:val="left"/>
        <w:rPr>
          <w:sz w:val="18"/>
        </w:rPr>
      </w:pPr>
      <w:r>
        <w:rPr>
          <w:sz w:val="18"/>
        </w:rPr>
        <w:t>Всегда отключайте бетономешалку от электросети во время проведения ремонта, технического обслуживания или смены деталей оборудования.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397" w:val="left" w:leader="none"/>
        </w:tabs>
        <w:spacing w:line="278" w:lineRule="auto" w:before="0" w:after="0"/>
        <w:ind w:left="262" w:right="235" w:firstLine="0"/>
        <w:jc w:val="left"/>
        <w:rPr>
          <w:sz w:val="18"/>
        </w:rPr>
      </w:pPr>
      <w:r>
        <w:rPr/>
        <w:pict>
          <v:group style="position:absolute;margin-left:88.830879pt;margin-top:24.241756pt;width:38.950pt;height:80.05pt;mso-position-horizontal-relative:page;mso-position-vertical-relative:paragraph;z-index:1072" coordorigin="1777,485" coordsize="779,1601">
            <v:shape style="position:absolute;left:1776;top:484;width:764;height:775" type="#_x0000_t75" stroked="false">
              <v:imagedata r:id="rId9" o:title=""/>
            </v:shape>
            <v:shape style="position:absolute;left:1796;top:1324;width:759;height:761" type="#_x0000_t75" stroked="false">
              <v:imagedata r:id="rId10" o:title=""/>
            </v:shape>
            <w10:wrap type="none"/>
          </v:group>
        </w:pict>
      </w:r>
      <w:r>
        <w:rPr>
          <w:sz w:val="18"/>
        </w:rPr>
        <w:t>При отключении бетономешалки от сети электропитания не тяните за сетевой шнур, держитесь рукой за вилку.</w:t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539" w:val="left" w:leader="none"/>
        </w:tabs>
        <w:spacing w:line="276" w:lineRule="auto" w:before="1" w:after="0"/>
        <w:ind w:left="1366" w:right="226" w:firstLine="0"/>
        <w:jc w:val="left"/>
        <w:rPr>
          <w:sz w:val="18"/>
        </w:rPr>
      </w:pPr>
      <w:r>
        <w:rPr>
          <w:sz w:val="18"/>
        </w:rPr>
        <w:t>Бетономешалка должна устанавливаться только на ровную поверхность. Это способствует </w:t>
      </w:r>
      <w:r>
        <w:rPr>
          <w:spacing w:val="3"/>
          <w:sz w:val="18"/>
        </w:rPr>
        <w:t>её </w:t>
      </w:r>
      <w:r>
        <w:rPr>
          <w:sz w:val="18"/>
        </w:rPr>
        <w:t>устойчивости и предотвращает опрокидывание во время</w:t>
      </w:r>
      <w:r>
        <w:rPr>
          <w:spacing w:val="-9"/>
          <w:sz w:val="18"/>
        </w:rPr>
        <w:t> </w:t>
      </w:r>
      <w:r>
        <w:rPr>
          <w:sz w:val="18"/>
        </w:rPr>
        <w:t>работы.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26" w:val="left" w:leader="none"/>
        </w:tabs>
        <w:spacing w:line="240" w:lineRule="auto" w:before="157" w:after="0"/>
        <w:ind w:left="425" w:right="0" w:hanging="163"/>
        <w:jc w:val="left"/>
        <w:rPr>
          <w:sz w:val="18"/>
        </w:rPr>
      </w:pPr>
      <w:r>
        <w:rPr>
          <w:sz w:val="18"/>
        </w:rPr>
        <w:t>Никогда не опирайтесь на барабан бетономешалки во время её</w:t>
      </w:r>
      <w:r>
        <w:rPr>
          <w:spacing w:val="-11"/>
          <w:sz w:val="18"/>
        </w:rPr>
        <w:t> </w:t>
      </w:r>
      <w:r>
        <w:rPr>
          <w:sz w:val="18"/>
        </w:rPr>
        <w:t>работы.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76" w:lineRule="auto" w:before="0" w:after="0"/>
        <w:ind w:left="262" w:right="223" w:firstLine="0"/>
        <w:jc w:val="left"/>
        <w:rPr>
          <w:sz w:val="18"/>
        </w:rPr>
      </w:pPr>
      <w:r>
        <w:rPr>
          <w:sz w:val="18"/>
        </w:rPr>
        <w:t>Всегда проверяйте убраны ли гаечные, регулировочные ключи и т.п. с бетономешалки перед тем , как её включить.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26" w:val="left" w:leader="none"/>
        </w:tabs>
        <w:spacing w:line="240" w:lineRule="auto" w:before="0" w:after="0"/>
        <w:ind w:left="425" w:right="0" w:hanging="163"/>
        <w:jc w:val="left"/>
        <w:rPr>
          <w:sz w:val="18"/>
        </w:rPr>
      </w:pPr>
      <w:r>
        <w:rPr>
          <w:sz w:val="18"/>
        </w:rPr>
        <w:t>Вокруг бетономешалки не должно быть посторонних предметов, мусора и</w:t>
      </w:r>
      <w:r>
        <w:rPr>
          <w:spacing w:val="-11"/>
          <w:sz w:val="18"/>
        </w:rPr>
        <w:t> </w:t>
      </w:r>
      <w:r>
        <w:rPr>
          <w:sz w:val="18"/>
        </w:rPr>
        <w:t>т.п.</w:t>
      </w:r>
    </w:p>
    <w:p>
      <w:pPr>
        <w:spacing w:after="0" w:line="240" w:lineRule="auto"/>
        <w:jc w:val="left"/>
        <w:rPr>
          <w:sz w:val="18"/>
        </w:rPr>
        <w:sectPr>
          <w:pgSz w:w="11910" w:h="16840"/>
          <w:pgMar w:top="1040" w:bottom="280" w:left="1440" w:right="620"/>
        </w:sectPr>
      </w:pPr>
    </w:p>
    <w:p>
      <w:pPr>
        <w:pStyle w:val="ListParagraph"/>
        <w:numPr>
          <w:ilvl w:val="0"/>
          <w:numId w:val="2"/>
        </w:numPr>
        <w:tabs>
          <w:tab w:pos="426" w:val="left" w:leader="none"/>
        </w:tabs>
        <w:spacing w:line="240" w:lineRule="auto" w:before="73" w:after="0"/>
        <w:ind w:left="425" w:right="0" w:hanging="163"/>
        <w:jc w:val="left"/>
        <w:rPr>
          <w:sz w:val="18"/>
        </w:rPr>
      </w:pPr>
      <w:r>
        <w:rPr>
          <w:sz w:val="18"/>
        </w:rPr>
        <w:t>Держите рабочую область чистой и хорошо</w:t>
      </w:r>
      <w:r>
        <w:rPr>
          <w:spacing w:val="-6"/>
          <w:sz w:val="18"/>
        </w:rPr>
        <w:t> </w:t>
      </w:r>
      <w:r>
        <w:rPr>
          <w:sz w:val="18"/>
        </w:rPr>
        <w:t>освещенной.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98" w:val="left" w:leader="none"/>
        </w:tabs>
        <w:spacing w:line="276" w:lineRule="auto" w:before="0" w:after="0"/>
        <w:ind w:left="262" w:right="225" w:firstLine="0"/>
        <w:jc w:val="left"/>
        <w:rPr>
          <w:sz w:val="18"/>
        </w:rPr>
      </w:pPr>
      <w:r>
        <w:rPr>
          <w:sz w:val="18"/>
        </w:rPr>
        <w:t>Никогда не кладите руки внутрь барабана, когда бетономешалка включена, держите их подальше от вращающегося</w:t>
      </w:r>
      <w:r>
        <w:rPr>
          <w:spacing w:val="-3"/>
          <w:sz w:val="18"/>
        </w:rPr>
        <w:t> </w:t>
      </w:r>
      <w:r>
        <w:rPr>
          <w:sz w:val="18"/>
        </w:rPr>
        <w:t>барабана.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756" w:val="left" w:leader="none"/>
          <w:tab w:pos="757" w:val="left" w:leader="none"/>
          <w:tab w:pos="2590" w:val="left" w:leader="none"/>
          <w:tab w:pos="3080" w:val="left" w:leader="none"/>
          <w:tab w:pos="3761" w:val="left" w:leader="none"/>
          <w:tab w:pos="4607" w:val="left" w:leader="none"/>
          <w:tab w:pos="5022" w:val="left" w:leader="none"/>
          <w:tab w:pos="6010" w:val="left" w:leader="none"/>
          <w:tab w:pos="7495" w:val="left" w:leader="none"/>
          <w:tab w:pos="8284" w:val="left" w:leader="none"/>
          <w:tab w:pos="9317" w:val="left" w:leader="none"/>
        </w:tabs>
        <w:spacing w:line="276" w:lineRule="auto" w:before="0" w:after="0"/>
        <w:ind w:left="262" w:right="229" w:firstLine="0"/>
        <w:jc w:val="left"/>
        <w:rPr>
          <w:sz w:val="18"/>
        </w:rPr>
      </w:pPr>
      <w:r>
        <w:rPr>
          <w:sz w:val="18"/>
        </w:rPr>
        <w:t>Удостоверьтесь,</w:t>
        <w:tab/>
        <w:t>что</w:t>
        <w:tab/>
        <w:t>Ваши</w:t>
        <w:tab/>
        <w:t>пальцы</w:t>
        <w:tab/>
        <w:t>не</w:t>
        <w:tab/>
        <w:t>касаются</w:t>
        <w:tab/>
        <w:t>металлических</w:t>
        <w:tab/>
        <w:t>зубцов</w:t>
        <w:tab/>
        <w:t>штепселя</w:t>
        <w:tab/>
        <w:t>при включении/выключении</w:t>
      </w:r>
      <w:r>
        <w:rPr>
          <w:spacing w:val="-1"/>
          <w:sz w:val="18"/>
        </w:rPr>
        <w:t> </w:t>
      </w:r>
      <w:r>
        <w:rPr>
          <w:sz w:val="18"/>
        </w:rPr>
        <w:t>бетономешалки.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09" w:val="left" w:leader="none"/>
        </w:tabs>
        <w:spacing w:line="278" w:lineRule="auto" w:before="0" w:after="0"/>
        <w:ind w:left="262" w:right="225" w:firstLine="0"/>
        <w:jc w:val="left"/>
        <w:rPr>
          <w:sz w:val="18"/>
        </w:rPr>
      </w:pPr>
      <w:r>
        <w:rPr>
          <w:sz w:val="18"/>
        </w:rPr>
        <w:t>Не носите ювелирные украшения, наручные часы, широкую одежду во время работы, так как они могут попасть в барабан бетономешалки или зацепиться за её вращающиеся</w:t>
      </w:r>
      <w:r>
        <w:rPr>
          <w:spacing w:val="-9"/>
          <w:sz w:val="18"/>
        </w:rPr>
        <w:t> </w:t>
      </w:r>
      <w:r>
        <w:rPr>
          <w:sz w:val="18"/>
        </w:rPr>
        <w:t>части.</w:t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45" w:val="left" w:leader="none"/>
        </w:tabs>
        <w:spacing w:line="276" w:lineRule="auto" w:before="0" w:after="0"/>
        <w:ind w:left="262" w:right="228" w:firstLine="0"/>
        <w:jc w:val="both"/>
        <w:rPr>
          <w:sz w:val="18"/>
        </w:rPr>
      </w:pPr>
      <w:r>
        <w:rPr>
          <w:sz w:val="18"/>
        </w:rPr>
        <w:t>Используйте для работы средства защиты, такие как электрически непроводящие перчатки, нескользящую обувь, респиратор, защитные очки из небьющегося стекла. Длинные волосы должны быть убраны под головной</w:t>
      </w:r>
      <w:r>
        <w:rPr>
          <w:spacing w:val="-1"/>
          <w:sz w:val="18"/>
        </w:rPr>
        <w:t> </w:t>
      </w:r>
      <w:r>
        <w:rPr>
          <w:sz w:val="18"/>
        </w:rPr>
        <w:t>убор.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268434503">
            <wp:simplePos x="0" y="0"/>
            <wp:positionH relativeFrom="page">
              <wp:posOffset>1240978</wp:posOffset>
            </wp:positionH>
            <wp:positionV relativeFrom="paragraph">
              <wp:posOffset>143531</wp:posOffset>
            </wp:positionV>
            <wp:extent cx="496109" cy="489203"/>
            <wp:effectExtent l="0" t="0" r="0" b="0"/>
            <wp:wrapTopAndBottom/>
            <wp:docPr id="5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109" cy="489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527">
            <wp:simplePos x="0" y="0"/>
            <wp:positionH relativeFrom="page">
              <wp:posOffset>1959661</wp:posOffset>
            </wp:positionH>
            <wp:positionV relativeFrom="paragraph">
              <wp:posOffset>120533</wp:posOffset>
            </wp:positionV>
            <wp:extent cx="562503" cy="521207"/>
            <wp:effectExtent l="0" t="0" r="0" b="0"/>
            <wp:wrapTopAndBottom/>
            <wp:docPr id="7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50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551">
            <wp:simplePos x="0" y="0"/>
            <wp:positionH relativeFrom="page">
              <wp:posOffset>2783542</wp:posOffset>
            </wp:positionH>
            <wp:positionV relativeFrom="paragraph">
              <wp:posOffset>111005</wp:posOffset>
            </wp:positionV>
            <wp:extent cx="503426" cy="493775"/>
            <wp:effectExtent l="0" t="0" r="0" b="0"/>
            <wp:wrapTopAndBottom/>
            <wp:docPr id="9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26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276" w:lineRule="auto" w:before="17" w:after="0"/>
        <w:ind w:left="262" w:right="228" w:firstLine="0"/>
        <w:jc w:val="left"/>
        <w:rPr>
          <w:sz w:val="18"/>
        </w:rPr>
      </w:pPr>
      <w:r>
        <w:rPr>
          <w:sz w:val="18"/>
        </w:rPr>
        <w:t>Не используйте бетономешалку, если Вы принимали медицинские препараты, которые могли ослабить Ваше внимание и восприятие, алкогольные напитки, наркотики, а также, если Вы</w:t>
      </w:r>
      <w:r>
        <w:rPr>
          <w:spacing w:val="-8"/>
          <w:sz w:val="18"/>
        </w:rPr>
        <w:t> </w:t>
      </w:r>
      <w:r>
        <w:rPr>
          <w:sz w:val="18"/>
        </w:rPr>
        <w:t>устали.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17" w:val="left" w:leader="none"/>
        </w:tabs>
        <w:spacing w:line="276" w:lineRule="auto" w:before="1" w:after="0"/>
        <w:ind w:left="262" w:right="223" w:firstLine="0"/>
        <w:jc w:val="left"/>
        <w:rPr>
          <w:sz w:val="18"/>
        </w:rPr>
      </w:pPr>
      <w:r>
        <w:rPr>
          <w:sz w:val="18"/>
        </w:rPr>
        <w:t>Не оставляйте бетономешалку без присмотра когда она включена и работает. Подождите, пока она полностью не</w:t>
      </w:r>
      <w:r>
        <w:rPr>
          <w:spacing w:val="-2"/>
          <w:sz w:val="18"/>
        </w:rPr>
        <w:t> </w:t>
      </w:r>
      <w:r>
        <w:rPr>
          <w:sz w:val="18"/>
        </w:rPr>
        <w:t>выключится.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815" w:val="left" w:leader="none"/>
        </w:tabs>
        <w:spacing w:line="240" w:lineRule="auto" w:before="0" w:after="0"/>
        <w:ind w:left="1814" w:right="0" w:hanging="163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1163886</wp:posOffset>
            </wp:positionH>
            <wp:positionV relativeFrom="paragraph">
              <wp:posOffset>53370</wp:posOffset>
            </wp:positionV>
            <wp:extent cx="656423" cy="431495"/>
            <wp:effectExtent l="0" t="0" r="0" b="0"/>
            <wp:wrapNone/>
            <wp:docPr id="11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23" cy="4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Не подпускайте к бетономешалке посторонних людей и</w:t>
      </w:r>
      <w:r>
        <w:rPr>
          <w:spacing w:val="-9"/>
          <w:sz w:val="18"/>
        </w:rPr>
        <w:t> </w:t>
      </w:r>
      <w:r>
        <w:rPr>
          <w:sz w:val="18"/>
        </w:rPr>
        <w:t>детей.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35" w:val="left" w:leader="none"/>
        </w:tabs>
        <w:spacing w:line="278" w:lineRule="auto" w:before="1" w:after="0"/>
        <w:ind w:left="262" w:right="224" w:firstLine="0"/>
        <w:jc w:val="left"/>
        <w:rPr>
          <w:sz w:val="18"/>
        </w:rPr>
      </w:pPr>
      <w:r>
        <w:rPr>
          <w:sz w:val="18"/>
        </w:rPr>
        <w:t>Всегда проверяйте электрокабель на наличие повреждений перед включением бетономешалки и замените его в случае</w:t>
      </w:r>
      <w:r>
        <w:rPr>
          <w:spacing w:val="-3"/>
          <w:sz w:val="18"/>
        </w:rPr>
        <w:t> </w:t>
      </w:r>
      <w:r>
        <w:rPr>
          <w:sz w:val="18"/>
        </w:rPr>
        <w:t>необходимости.</w:t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26" w:val="left" w:leader="none"/>
        </w:tabs>
        <w:spacing w:line="240" w:lineRule="auto" w:before="0" w:after="0"/>
        <w:ind w:left="425" w:right="0" w:hanging="163"/>
        <w:jc w:val="left"/>
        <w:rPr>
          <w:sz w:val="18"/>
        </w:rPr>
      </w:pPr>
      <w:r>
        <w:rPr>
          <w:sz w:val="18"/>
        </w:rPr>
        <w:t>Соблюдайте правила</w:t>
      </w:r>
      <w:r>
        <w:rPr>
          <w:spacing w:val="-1"/>
          <w:sz w:val="18"/>
        </w:rPr>
        <w:t> </w:t>
      </w:r>
      <w:r>
        <w:rPr>
          <w:sz w:val="18"/>
        </w:rPr>
        <w:t>загрузки!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7813" w:val="left" w:leader="none"/>
        </w:tabs>
        <w:spacing w:line="153" w:lineRule="auto"/>
        <w:ind w:left="960" w:right="227" w:hanging="691"/>
      </w:pPr>
      <w:r>
        <w:rPr>
          <w:position w:val="-20"/>
        </w:rPr>
        <w:drawing>
          <wp:inline distT="0" distB="0" distL="0" distR="0">
            <wp:extent cx="308764" cy="266639"/>
            <wp:effectExtent l="0" t="0" r="0" b="0"/>
            <wp:docPr id="1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64" cy="26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rFonts w:ascii="Times New Roman" w:hAnsi="Times New Roman"/>
          <w:sz w:val="20"/>
        </w:rPr>
        <w:t>    </w:t>
      </w:r>
      <w:r>
        <w:rPr>
          <w:rFonts w:ascii="Times New Roman" w:hAnsi="Times New Roman"/>
          <w:spacing w:val="4"/>
          <w:sz w:val="20"/>
        </w:rPr>
        <w:t> </w:t>
      </w:r>
      <w:r>
        <w:rPr>
          <w:b/>
        </w:rPr>
        <w:t>ВАЖНО!  </w:t>
      </w:r>
      <w:r>
        <w:rPr/>
        <w:t>Не  загружайте  рабочие  смеси  в  барабан, </w:t>
      </w:r>
      <w:r>
        <w:rPr>
          <w:spacing w:val="10"/>
        </w:rPr>
        <w:t> </w:t>
      </w:r>
      <w:r>
        <w:rPr/>
        <w:t>когда </w:t>
      </w:r>
      <w:r>
        <w:rPr>
          <w:spacing w:val="1"/>
        </w:rPr>
        <w:t> </w:t>
      </w:r>
      <w:r>
        <w:rPr/>
        <w:t>бетономешалка</w:t>
        <w:tab/>
        <w:t>выключена. Загрузку необходимо производить только при включенной бетономешалке и вращающемся</w:t>
      </w:r>
      <w:r>
        <w:rPr>
          <w:spacing w:val="-10"/>
        </w:rPr>
        <w:t> </w:t>
      </w:r>
      <w:r>
        <w:rPr/>
        <w:t>барабане.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0" w:after="0"/>
        <w:ind w:left="374" w:right="0" w:hanging="112"/>
        <w:jc w:val="left"/>
        <w:rPr>
          <w:sz w:val="18"/>
        </w:rPr>
      </w:pPr>
      <w:r>
        <w:rPr>
          <w:sz w:val="18"/>
        </w:rPr>
        <w:t>Не перегружайте</w:t>
      </w:r>
      <w:r>
        <w:rPr>
          <w:spacing w:val="-1"/>
          <w:sz w:val="18"/>
        </w:rPr>
        <w:t> </w:t>
      </w:r>
      <w:r>
        <w:rPr>
          <w:sz w:val="18"/>
        </w:rPr>
        <w:t>бетономешалку!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26" w:val="left" w:leader="none"/>
        </w:tabs>
        <w:spacing w:line="240" w:lineRule="auto" w:before="0" w:after="0"/>
        <w:ind w:left="425" w:right="0" w:hanging="163"/>
        <w:jc w:val="left"/>
        <w:rPr>
          <w:sz w:val="18"/>
        </w:rPr>
      </w:pPr>
      <w:r>
        <w:rPr>
          <w:sz w:val="18"/>
        </w:rPr>
        <w:t>Соблюдайте надлежащую опору и баланс при погрузке или разгрузке</w:t>
      </w:r>
      <w:r>
        <w:rPr>
          <w:spacing w:val="-10"/>
          <w:sz w:val="18"/>
        </w:rPr>
        <w:t> </w:t>
      </w:r>
      <w:r>
        <w:rPr>
          <w:sz w:val="18"/>
        </w:rPr>
        <w:t>бетономешалки.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26" w:val="left" w:leader="none"/>
        </w:tabs>
        <w:spacing w:line="240" w:lineRule="auto" w:before="0" w:after="0"/>
        <w:ind w:left="425" w:right="0" w:hanging="163"/>
        <w:jc w:val="left"/>
        <w:rPr>
          <w:sz w:val="18"/>
        </w:rPr>
      </w:pPr>
      <w:r>
        <w:rPr>
          <w:sz w:val="18"/>
        </w:rPr>
        <w:t>Не включайте двигатель, если барабан полностью</w:t>
      </w:r>
      <w:r>
        <w:rPr>
          <w:spacing w:val="-3"/>
          <w:sz w:val="18"/>
        </w:rPr>
        <w:t> </w:t>
      </w:r>
      <w:r>
        <w:rPr>
          <w:sz w:val="18"/>
        </w:rPr>
        <w:t>загружен.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0" w:after="0"/>
        <w:ind w:left="374" w:right="0" w:hanging="112"/>
        <w:jc w:val="left"/>
        <w:rPr>
          <w:sz w:val="18"/>
        </w:rPr>
      </w:pPr>
      <w:r>
        <w:rPr>
          <w:sz w:val="18"/>
        </w:rPr>
        <w:t>Не перемещайте бетономешалку, когда она загружена или</w:t>
      </w:r>
      <w:r>
        <w:rPr>
          <w:spacing w:val="-2"/>
          <w:sz w:val="18"/>
        </w:rPr>
        <w:t> </w:t>
      </w:r>
      <w:r>
        <w:rPr>
          <w:sz w:val="18"/>
        </w:rPr>
        <w:t>работает.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26" w:val="left" w:leader="none"/>
        </w:tabs>
        <w:spacing w:line="240" w:lineRule="auto" w:before="0" w:after="0"/>
        <w:ind w:left="425" w:right="0" w:hanging="163"/>
        <w:jc w:val="left"/>
        <w:rPr>
          <w:sz w:val="18"/>
        </w:rPr>
      </w:pPr>
      <w:r>
        <w:rPr>
          <w:sz w:val="18"/>
        </w:rPr>
        <w:t>Не используйте бетономешалку во влажной</w:t>
      </w:r>
      <w:r>
        <w:rPr>
          <w:spacing w:val="-1"/>
          <w:sz w:val="18"/>
        </w:rPr>
        <w:t> </w:t>
      </w:r>
      <w:r>
        <w:rPr>
          <w:sz w:val="18"/>
        </w:rPr>
        <w:t>среде.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276" w:lineRule="auto" w:before="1" w:after="0"/>
        <w:ind w:left="262" w:right="236" w:firstLine="0"/>
        <w:jc w:val="left"/>
        <w:rPr>
          <w:sz w:val="18"/>
        </w:rPr>
      </w:pPr>
      <w:r>
        <w:rPr>
          <w:sz w:val="18"/>
        </w:rPr>
        <w:t>Следите чтобы детали прибора не соприкасались с заземленными поверхностями: трубами, радиаторами и т.п.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26" w:val="left" w:leader="none"/>
        </w:tabs>
        <w:spacing w:line="240" w:lineRule="auto" w:before="0" w:after="0"/>
        <w:ind w:left="425" w:right="0" w:hanging="163"/>
        <w:jc w:val="left"/>
        <w:rPr>
          <w:sz w:val="18"/>
        </w:rPr>
      </w:pPr>
      <w:r>
        <w:rPr>
          <w:sz w:val="18"/>
        </w:rPr>
        <w:t>Не используйте бетономешалку не по</w:t>
      </w:r>
      <w:r>
        <w:rPr>
          <w:spacing w:val="1"/>
          <w:sz w:val="18"/>
        </w:rPr>
        <w:t> </w:t>
      </w:r>
      <w:r>
        <w:rPr>
          <w:sz w:val="18"/>
        </w:rPr>
        <w:t>назначению.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0" w:after="0"/>
        <w:ind w:left="374" w:right="0" w:hanging="112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1032033</wp:posOffset>
            </wp:positionH>
            <wp:positionV relativeFrom="paragraph">
              <wp:posOffset>193059</wp:posOffset>
            </wp:positionV>
            <wp:extent cx="503376" cy="523879"/>
            <wp:effectExtent l="0" t="0" r="0" b="0"/>
            <wp:wrapNone/>
            <wp:docPr id="15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376" cy="52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Используйте бетономешалку только в разрешенных местах её</w:t>
      </w:r>
      <w:r>
        <w:rPr>
          <w:spacing w:val="-10"/>
          <w:sz w:val="18"/>
        </w:rPr>
        <w:t> </w:t>
      </w:r>
      <w:r>
        <w:rPr>
          <w:sz w:val="18"/>
        </w:rPr>
        <w:t>использования.</w:t>
      </w:r>
    </w:p>
    <w:p>
      <w:pPr>
        <w:pStyle w:val="BodyText"/>
        <w:spacing w:before="9"/>
        <w:rPr>
          <w:sz w:val="19"/>
        </w:rPr>
      </w:pPr>
    </w:p>
    <w:p>
      <w:pPr>
        <w:spacing w:line="280" w:lineRule="auto" w:before="0"/>
        <w:ind w:left="1200" w:right="0" w:firstLine="0"/>
        <w:jc w:val="left"/>
        <w:rPr>
          <w:sz w:val="18"/>
        </w:rPr>
      </w:pPr>
      <w:r>
        <w:rPr>
          <w:b/>
          <w:sz w:val="18"/>
        </w:rPr>
        <w:t>ЗАЩИЩАЙТЕ ОКРУЖАЮЩУЮ СРЕДУ! </w:t>
      </w:r>
      <w:r>
        <w:rPr>
          <w:sz w:val="18"/>
        </w:rPr>
        <w:t>Не выбрасывайте отходы в канализацию, в воду или на землю.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69"/>
        <w:ind w:left="302"/>
      </w:pPr>
      <w:r>
        <w:rPr/>
        <w:t>СОЕДИНЕНИЕ С ИСТОЧНИКОМ ПИТАНИЯ</w:t>
      </w:r>
    </w:p>
    <w:p>
      <w:pPr>
        <w:spacing w:after="0"/>
        <w:sectPr>
          <w:pgSz w:w="11910" w:h="16840"/>
          <w:pgMar w:top="1040" w:bottom="280" w:left="1440" w:right="620"/>
        </w:sectPr>
      </w:pPr>
    </w:p>
    <w:p>
      <w:pPr>
        <w:pStyle w:val="BodyText"/>
        <w:spacing w:before="73"/>
        <w:ind w:left="262"/>
      </w:pPr>
      <w:r>
        <w:rPr/>
        <w:t>Подключите бетономешалку к стандартному источнику питания (220±2% В, 50Гц).</w:t>
      </w:r>
    </w:p>
    <w:p>
      <w:pPr>
        <w:spacing w:before="134"/>
        <w:ind w:left="270" w:right="0" w:firstLine="0"/>
        <w:jc w:val="left"/>
        <w:rPr>
          <w:sz w:val="18"/>
        </w:rPr>
      </w:pPr>
      <w:r>
        <w:rPr>
          <w:position w:val="-15"/>
        </w:rPr>
        <w:drawing>
          <wp:inline distT="0" distB="0" distL="0" distR="0">
            <wp:extent cx="308764" cy="266639"/>
            <wp:effectExtent l="0" t="0" r="0" b="0"/>
            <wp:docPr id="1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64" cy="26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rFonts w:ascii="Times New Roman" w:hAnsi="Times New Roman"/>
          <w:sz w:val="20"/>
        </w:rPr>
        <w:t>    </w:t>
      </w:r>
      <w:r>
        <w:rPr>
          <w:rFonts w:ascii="Times New Roman" w:hAnsi="Times New Roman"/>
          <w:spacing w:val="4"/>
          <w:sz w:val="20"/>
        </w:rPr>
        <w:t> </w:t>
      </w:r>
      <w:r>
        <w:rPr>
          <w:b/>
          <w:sz w:val="18"/>
        </w:rPr>
        <w:t>ВАЖНО! </w:t>
      </w:r>
      <w:r>
        <w:rPr>
          <w:sz w:val="18"/>
        </w:rPr>
        <w:t>Бетономешалка должна быть</w:t>
      </w:r>
      <w:r>
        <w:rPr>
          <w:spacing w:val="-5"/>
          <w:sz w:val="18"/>
        </w:rPr>
        <w:t> </w:t>
      </w:r>
      <w:r>
        <w:rPr>
          <w:sz w:val="18"/>
        </w:rPr>
        <w:t>заземлена.</w:t>
      </w:r>
    </w:p>
    <w:p>
      <w:pPr>
        <w:pStyle w:val="Heading1"/>
        <w:spacing w:before="113"/>
      </w:pPr>
      <w:r>
        <w:rPr/>
        <w:t>Удлинитель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76" w:lineRule="auto"/>
        <w:ind w:left="262" w:right="759" w:firstLine="50"/>
      </w:pPr>
      <w:r>
        <w:rPr/>
        <w:t>Если нужно использовать удлинитель, рекомендуется оборудовать кабельный соединитель с грязевым щитом. На этот соединитель не должна попадать вода.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76" w:lineRule="auto"/>
        <w:ind w:left="262" w:right="305" w:firstLine="50"/>
      </w:pPr>
      <w:r>
        <w:rPr/>
        <w:t>Важно, чтобы все жилы кабеля соответствовали следующему сечению: - длина удлинителя 0-25 м - диаметр сечения 1,5 мм - длина удлинителя 25-50 м - диаметр сечения 2,5 мм.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312"/>
      </w:pPr>
      <w:r>
        <w:rPr/>
        <w:t>Убедитесь, что все соединения удлинителя являются сухими и безопасными.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76" w:lineRule="auto"/>
        <w:ind w:left="262" w:firstLine="50"/>
      </w:pPr>
      <w:r>
        <w:rPr/>
        <w:t>Избегайте попадания удлинителя в нижнюю часть бетономешалки. Размотайте его полностью, это позволит избежать перегрева, что может воспламенить шнур.</w:t>
      </w:r>
    </w:p>
    <w:p>
      <w:pPr>
        <w:pStyle w:val="BodyText"/>
        <w:spacing w:before="1"/>
        <w:rPr>
          <w:sz w:val="17"/>
        </w:rPr>
      </w:pPr>
    </w:p>
    <w:p>
      <w:pPr>
        <w:pStyle w:val="Heading1"/>
      </w:pPr>
      <w:r>
        <w:rPr/>
        <w:t>СБОРКА БЕТОНОМЕШАЛКИ</w:t>
      </w:r>
    </w:p>
    <w:p>
      <w:pPr>
        <w:spacing w:line="583" w:lineRule="auto" w:before="88"/>
        <w:ind w:left="262" w:right="4380" w:firstLine="7"/>
        <w:jc w:val="left"/>
        <w:rPr>
          <w:b/>
          <w:sz w:val="18"/>
        </w:rPr>
      </w:pPr>
      <w:r>
        <w:rPr/>
        <w:drawing>
          <wp:anchor distT="0" distB="0" distL="0" distR="0" allowOverlap="1" layoutInCell="1" locked="0" behindDoc="1" simplePos="0" relativeHeight="268434623">
            <wp:simplePos x="0" y="0"/>
            <wp:positionH relativeFrom="page">
              <wp:posOffset>1157053</wp:posOffset>
            </wp:positionH>
            <wp:positionV relativeFrom="paragraph">
              <wp:posOffset>1057919</wp:posOffset>
            </wp:positionV>
            <wp:extent cx="2518399" cy="1408176"/>
            <wp:effectExtent l="0" t="0" r="0" b="0"/>
            <wp:wrapTopAndBottom/>
            <wp:docPr id="19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399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0"/>
        </w:rPr>
        <w:drawing>
          <wp:inline distT="0" distB="0" distL="0" distR="0">
            <wp:extent cx="308764" cy="266639"/>
            <wp:effectExtent l="0" t="0" r="0" b="0"/>
            <wp:docPr id="21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64" cy="26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4"/>
          <w:sz w:val="20"/>
        </w:rPr>
        <w:t> </w:t>
      </w:r>
      <w:r>
        <w:rPr>
          <w:b/>
          <w:sz w:val="18"/>
        </w:rPr>
        <w:t>При сборке рекомендуется участие двух человек. Сборка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колес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line="276" w:lineRule="auto"/>
        <w:ind w:left="262" w:right="233"/>
        <w:jc w:val="both"/>
      </w:pPr>
      <w:r>
        <w:rPr/>
        <w:t>Вставьте шплинт во внутренние отверстия в каждой оси, наденьте плоскую шайбу, затем колесо, сопровождаемое другой плоской шайбой. Вставьте другой шплинт в отверстия оси вне каждой плоской шайбы. Согните каждую сторону шплинта, направленных наружу, таким образом, чтобы они не выпали.</w:t>
      </w:r>
    </w:p>
    <w:p>
      <w:pPr>
        <w:pStyle w:val="BodyText"/>
        <w:rPr>
          <w:sz w:val="17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988019</wp:posOffset>
            </wp:positionH>
            <wp:positionV relativeFrom="paragraph">
              <wp:posOffset>400537</wp:posOffset>
            </wp:positionV>
            <wp:extent cx="1840439" cy="1669450"/>
            <wp:effectExtent l="0" t="0" r="0" b="0"/>
            <wp:wrapNone/>
            <wp:docPr id="23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439" cy="166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Сборка основания барабана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</w:p>
    <w:p>
      <w:pPr>
        <w:pStyle w:val="BodyText"/>
        <w:spacing w:line="276" w:lineRule="auto"/>
        <w:ind w:left="3346" w:right="224"/>
        <w:jc w:val="both"/>
      </w:pPr>
      <w:r>
        <w:rPr/>
        <w:t>Совместите опорную стойку с рамой бетономешалки, чтобы совпали монтажные отверстия. Скрепите раму и опорную стойку болтами М8 х 70, таким же образом закрепите стойку с колесами.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268434647">
            <wp:simplePos x="0" y="0"/>
            <wp:positionH relativeFrom="page">
              <wp:posOffset>1212154</wp:posOffset>
            </wp:positionH>
            <wp:positionV relativeFrom="paragraph">
              <wp:posOffset>101510</wp:posOffset>
            </wp:positionV>
            <wp:extent cx="1627144" cy="1448752"/>
            <wp:effectExtent l="0" t="0" r="0" b="0"/>
            <wp:wrapTopAndBottom/>
            <wp:docPr id="25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144" cy="1448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pgSz w:w="11910" w:h="16840"/>
          <w:pgMar w:top="1040" w:bottom="280" w:left="1440" w:right="620"/>
        </w:sectPr>
      </w:pPr>
    </w:p>
    <w:p>
      <w:pPr>
        <w:pStyle w:val="Heading1"/>
        <w:spacing w:before="68"/>
        <w:ind w:left="312"/>
      </w:pPr>
      <w:r>
        <w:rPr/>
        <w:t>Установка нижнего барабана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BodyText"/>
        <w:ind w:left="435" w:right="-65"/>
        <w:rPr>
          <w:sz w:val="20"/>
        </w:rPr>
      </w:pPr>
      <w:r>
        <w:rPr>
          <w:sz w:val="20"/>
        </w:rPr>
        <w:drawing>
          <wp:inline distT="0" distB="0" distL="0" distR="0">
            <wp:extent cx="1949302" cy="2061972"/>
            <wp:effectExtent l="0" t="0" r="0" b="0"/>
            <wp:docPr id="27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302" cy="206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spacing w:before="0"/>
        <w:ind w:left="262" w:right="0" w:firstLine="0"/>
        <w:jc w:val="left"/>
        <w:rPr>
          <w:b/>
          <w:sz w:val="18"/>
        </w:rPr>
      </w:pPr>
      <w:r>
        <w:rPr>
          <w:b/>
          <w:sz w:val="18"/>
        </w:rPr>
        <w:t>Установка смешивающих ножей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spacing w:line="276" w:lineRule="auto"/>
        <w:ind w:left="155" w:right="228"/>
        <w:jc w:val="both"/>
      </w:pPr>
      <w:r>
        <w:rPr/>
        <w:t>Установите нижний барабан (1) с осью крепления (2) на стойке основания барабана так, чтобы ось вошла в каналы стоек. Ось большого диаметра должна опираться на неподвижную опорную стойку. Зафиксируйте ось в стойках болтами М8 х 70.</w:t>
      </w:r>
    </w:p>
    <w:p>
      <w:pPr>
        <w:spacing w:after="0" w:line="276" w:lineRule="auto"/>
        <w:jc w:val="both"/>
        <w:sectPr>
          <w:pgSz w:w="11910" w:h="16840"/>
          <w:pgMar w:top="1480" w:bottom="280" w:left="1440" w:right="620"/>
          <w:cols w:num="2" w:equalWidth="0">
            <w:col w:w="3480" w:space="40"/>
            <w:col w:w="6330"/>
          </w:cols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435" w:right="-83"/>
        <w:rPr>
          <w:sz w:val="20"/>
        </w:rPr>
      </w:pPr>
      <w:r>
        <w:rPr>
          <w:sz w:val="20"/>
        </w:rPr>
        <w:drawing>
          <wp:inline distT="0" distB="0" distL="0" distR="0">
            <wp:extent cx="2141596" cy="2488882"/>
            <wp:effectExtent l="0" t="0" r="0" b="0"/>
            <wp:docPr id="29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596" cy="248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Heading1"/>
        <w:spacing w:before="1"/>
      </w:pPr>
      <w:r>
        <w:rPr/>
        <w:t>Установка верхнего барабана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</w:rPr>
      </w:pPr>
    </w:p>
    <w:p>
      <w:pPr>
        <w:pStyle w:val="BodyText"/>
        <w:spacing w:line="276" w:lineRule="auto" w:before="1"/>
        <w:ind w:left="141" w:right="536"/>
      </w:pPr>
      <w:r>
        <w:rPr/>
        <w:t>Вставьте болты М8 х 20 с внешней стороны нижнего барабана, затем установите на болты кожаные шайбы. После этого установите смешивающие ножи (1), вставив плоскую шайбу и стопорную шайбу, зажмите гайкой.</w:t>
      </w:r>
    </w:p>
    <w:p>
      <w:pPr>
        <w:spacing w:after="0" w:line="276" w:lineRule="auto"/>
        <w:sectPr>
          <w:type w:val="continuous"/>
          <w:pgSz w:w="11910" w:h="16840"/>
          <w:pgMar w:top="1580" w:bottom="280" w:left="1440" w:right="620"/>
          <w:cols w:num="2" w:equalWidth="0">
            <w:col w:w="3765" w:space="40"/>
            <w:col w:w="604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spacing w:line="276" w:lineRule="auto"/>
        <w:ind w:left="3572" w:right="225"/>
        <w:jc w:val="both"/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1238250</wp:posOffset>
            </wp:positionH>
            <wp:positionV relativeFrom="paragraph">
              <wp:posOffset>-278486</wp:posOffset>
            </wp:positionV>
            <wp:extent cx="1828800" cy="2324100"/>
            <wp:effectExtent l="0" t="0" r="0" b="0"/>
            <wp:wrapNone/>
            <wp:docPr id="31" name="image1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Установите прокладную пластину (1) на нижний барабан так, чтобы совпали крепежные отверстия. Затем, надвиньте верхний барабан (2) на нижний таким образом, чтобы отметки (стрелки) на верхнем и нижнем барабане совпали. Убедитесь, что крепежные отверстия совпадают. Прикрепите смешивающие ножи к верхнему барабану двумя болтами М6 х 20. Болты должны входить с внешней стороны барабана. Кожаная шайба должна находиться между корпусом барабана и ножом. На болты надвиньте плоскую стопорную шайбу и зажмите гайкой. Скрепите оба барабана болтами М6 х 20 по окружности. Зажим болтов должен происходить равномерно.</w:t>
      </w:r>
    </w:p>
    <w:p>
      <w:pPr>
        <w:spacing w:after="0" w:line="276" w:lineRule="auto"/>
        <w:jc w:val="both"/>
        <w:sectPr>
          <w:type w:val="continuous"/>
          <w:pgSz w:w="11910" w:h="16840"/>
          <w:pgMar w:top="1580" w:bottom="280" w:left="1440" w:right="620"/>
        </w:sectPr>
      </w:pPr>
    </w:p>
    <w:p>
      <w:pPr>
        <w:pStyle w:val="Heading1"/>
        <w:spacing w:before="68"/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1190625</wp:posOffset>
            </wp:positionH>
            <wp:positionV relativeFrom="paragraph">
              <wp:posOffset>325587</wp:posOffset>
            </wp:positionV>
            <wp:extent cx="1675022" cy="2772347"/>
            <wp:effectExtent l="0" t="0" r="0" b="0"/>
            <wp:wrapNone/>
            <wp:docPr id="33" name="image1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022" cy="2772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Сборка механизма опрокидывания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</w:rPr>
      </w:pPr>
    </w:p>
    <w:p>
      <w:pPr>
        <w:pStyle w:val="BodyText"/>
        <w:spacing w:line="276" w:lineRule="auto"/>
        <w:ind w:left="3286" w:right="225"/>
        <w:jc w:val="both"/>
      </w:pPr>
      <w:r>
        <w:rPr/>
        <w:t>Установите фиксирующий диск (1) на ось вращения барабана и закрепите винтами М10 х 20. Зафиксируйте пружину стопорного механизма в Ш- образной пластине и надвиньте поворотное колесо (2) на ось барабана до совмещения с отверстием фиксации поворотного колеса. Зафиксируйте поворотное колесо болтом. Снимите Ш- образную пластину с пружины.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Heading1"/>
      </w:pPr>
      <w:r>
        <w:rPr/>
        <w:t>Установка редукторного механизма двигателя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</w:rPr>
      </w:pPr>
    </w:p>
    <w:p>
      <w:pPr>
        <w:pStyle w:val="BodyText"/>
        <w:spacing w:line="276" w:lineRule="auto"/>
        <w:ind w:left="3495" w:right="230"/>
        <w:jc w:val="both"/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1000125</wp:posOffset>
            </wp:positionH>
            <wp:positionV relativeFrom="paragraph">
              <wp:posOffset>-89815</wp:posOffset>
            </wp:positionV>
            <wp:extent cx="1993165" cy="2026615"/>
            <wp:effectExtent l="0" t="0" r="0" b="0"/>
            <wp:wrapNone/>
            <wp:docPr id="35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165" cy="202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Выставив в одну линию шлицевой паз, надвиньте корпус редуктора (1) на вал-шестерню. Прикрепите корпус редуктора к каркасу двумя болтами 4,8 х16. Зафиксируйте болты плоской шайбой, стопорной шайбой и гайкой.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1"/>
        <w:spacing w:before="1"/>
      </w:pPr>
      <w:r>
        <w:rPr/>
        <w:t>НАЧАЛО РАБОТЫ</w:t>
      </w:r>
    </w:p>
    <w:p>
      <w:pPr>
        <w:pStyle w:val="BodyText"/>
        <w:spacing w:before="11"/>
        <w:rPr>
          <w:b/>
          <w:sz w:val="19"/>
        </w:rPr>
      </w:pPr>
    </w:p>
    <w:p>
      <w:pPr>
        <w:spacing w:before="0"/>
        <w:ind w:left="262" w:right="0" w:firstLine="0"/>
        <w:jc w:val="left"/>
        <w:rPr>
          <w:b/>
          <w:sz w:val="18"/>
        </w:rPr>
      </w:pPr>
      <w:r>
        <w:rPr>
          <w:b/>
          <w:sz w:val="18"/>
        </w:rPr>
        <w:t>Наклон барабана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</w:rPr>
      </w:pPr>
    </w:p>
    <w:p>
      <w:pPr>
        <w:pStyle w:val="BodyText"/>
        <w:spacing w:line="276" w:lineRule="auto"/>
        <w:ind w:left="2895" w:right="227"/>
        <w:jc w:val="both"/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1168615</wp:posOffset>
            </wp:positionH>
            <wp:positionV relativeFrom="paragraph">
              <wp:posOffset>-117813</wp:posOffset>
            </wp:positionV>
            <wp:extent cx="1391574" cy="1794676"/>
            <wp:effectExtent l="0" t="0" r="0" b="0"/>
            <wp:wrapNone/>
            <wp:docPr id="37" name="image2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574" cy="1794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Барабан зафиксирован в одном положении при помощи хомута на штекерном колесе. Для наклона барабана выдерните штекерное колесо, чтобы расцепить замыкающий зажим. Это позволит повернуть штекерное колесо и барабан в одном направлении. Чтобы удерживать барабан в таком положении, регулируя выемки с зажимами, освободите штекерное колесо, немного придерживая барабан. Вращайте штекерное колесо до тех пор, пока соединяющий зажим не попадет в соединяющую пластину на корпусе бетономешалки.</w:t>
      </w:r>
    </w:p>
    <w:p>
      <w:pPr>
        <w:spacing w:after="0" w:line="276" w:lineRule="auto"/>
        <w:jc w:val="both"/>
        <w:sectPr>
          <w:pgSz w:w="11910" w:h="16840"/>
          <w:pgMar w:top="1480" w:bottom="280" w:left="1440" w:right="62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Heading1"/>
        <w:spacing w:before="95"/>
        <w:ind w:left="312"/>
      </w:pPr>
      <w:r>
        <w:rPr/>
        <w:t>Загрузка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line="276" w:lineRule="auto"/>
        <w:ind w:left="262" w:right="225"/>
        <w:jc w:val="both"/>
      </w:pPr>
      <w:r>
        <w:rPr/>
        <w:t>Полностью раскрутите удлинитель. Подключите его сначала к бетономешалке, а потом к электросети. Включите бетономешалку перед тем, как начать загрузку рабочих смесей в барабан. Загрузка должна происходить только при вращении барабана.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12"/>
        <w:jc w:val="both"/>
      </w:pPr>
      <w:r>
        <w:rPr/>
        <w:t>Загрузку рабочей смеси осуществляйте в следующей последовательности: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423" w:val="left" w:leader="none"/>
        </w:tabs>
        <w:spacing w:line="240" w:lineRule="auto" w:before="0" w:after="0"/>
        <w:ind w:left="422" w:right="0" w:hanging="110"/>
        <w:jc w:val="both"/>
        <w:rPr>
          <w:sz w:val="18"/>
        </w:rPr>
      </w:pPr>
      <w:r>
        <w:rPr>
          <w:sz w:val="18"/>
        </w:rPr>
        <w:t>гравий</w:t>
      </w:r>
    </w:p>
    <w:p>
      <w:pPr>
        <w:pStyle w:val="ListParagraph"/>
        <w:numPr>
          <w:ilvl w:val="0"/>
          <w:numId w:val="3"/>
        </w:numPr>
        <w:tabs>
          <w:tab w:pos="423" w:val="left" w:leader="none"/>
        </w:tabs>
        <w:spacing w:line="240" w:lineRule="auto" w:before="33" w:after="0"/>
        <w:ind w:left="422" w:right="0" w:hanging="110"/>
        <w:jc w:val="both"/>
        <w:rPr>
          <w:sz w:val="18"/>
        </w:rPr>
      </w:pPr>
      <w:r>
        <w:rPr>
          <w:sz w:val="18"/>
        </w:rPr>
        <w:t>цемент</w:t>
      </w:r>
    </w:p>
    <w:p>
      <w:pPr>
        <w:pStyle w:val="ListParagraph"/>
        <w:numPr>
          <w:ilvl w:val="0"/>
          <w:numId w:val="3"/>
        </w:numPr>
        <w:tabs>
          <w:tab w:pos="423" w:val="left" w:leader="none"/>
        </w:tabs>
        <w:spacing w:line="240" w:lineRule="auto" w:before="31" w:after="0"/>
        <w:ind w:left="422" w:right="0" w:hanging="110"/>
        <w:jc w:val="both"/>
        <w:rPr>
          <w:sz w:val="18"/>
        </w:rPr>
      </w:pPr>
      <w:r>
        <w:rPr>
          <w:sz w:val="18"/>
        </w:rPr>
        <w:t>песок</w:t>
      </w:r>
    </w:p>
    <w:p>
      <w:pPr>
        <w:pStyle w:val="ListParagraph"/>
        <w:numPr>
          <w:ilvl w:val="0"/>
          <w:numId w:val="3"/>
        </w:numPr>
        <w:tabs>
          <w:tab w:pos="423" w:val="left" w:leader="none"/>
        </w:tabs>
        <w:spacing w:line="240" w:lineRule="auto" w:before="30" w:after="0"/>
        <w:ind w:left="422" w:right="0" w:hanging="110"/>
        <w:jc w:val="both"/>
        <w:rPr>
          <w:sz w:val="18"/>
        </w:rPr>
      </w:pPr>
      <w:r>
        <w:rPr>
          <w:sz w:val="18"/>
        </w:rPr>
        <w:t>вода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62"/>
        <w:jc w:val="both"/>
      </w:pPr>
      <w:r>
        <w:rPr/>
        <w:t>Загружайте вышеуказанные ингредиенты в необходимом для получения раствора количестве.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jc w:val="both"/>
      </w:pPr>
      <w:r>
        <w:rPr/>
        <w:t>Разгрузка</w:t>
      </w:r>
    </w:p>
    <w:p>
      <w:pPr>
        <w:pStyle w:val="BodyText"/>
        <w:rPr>
          <w:b/>
          <w:sz w:val="20"/>
        </w:rPr>
      </w:pPr>
    </w:p>
    <w:p>
      <w:pPr>
        <w:spacing w:line="278" w:lineRule="auto" w:before="0"/>
        <w:ind w:left="2701" w:right="230" w:firstLine="0"/>
        <w:jc w:val="both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1027212</wp:posOffset>
            </wp:positionH>
            <wp:positionV relativeFrom="paragraph">
              <wp:posOffset>-66755</wp:posOffset>
            </wp:positionV>
            <wp:extent cx="1464497" cy="1795324"/>
            <wp:effectExtent l="0" t="0" r="0" b="0"/>
            <wp:wrapNone/>
            <wp:docPr id="39" name="image2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497" cy="1795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Позиция бетономешалки, при которой должна осуществляться выгрузка рабочего раствора указана на рисунке.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line="276" w:lineRule="auto"/>
        <w:ind w:left="2701" w:right="224"/>
        <w:jc w:val="both"/>
      </w:pPr>
      <w:r>
        <w:rPr/>
        <w:t>Не выключайте бетономешалку до тех пор, пока в барабане остается рабочая смесь. Выгрузка рабочей смеси из барабана должна осуществляться при его вращении.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Heading1"/>
        <w:spacing w:before="1"/>
        <w:jc w:val="both"/>
      </w:pPr>
      <w:r>
        <w:rPr/>
        <w:t>УХОД И ХРАНЕНИЕ</w:t>
      </w:r>
    </w:p>
    <w:p>
      <w:pPr>
        <w:pStyle w:val="BodyText"/>
        <w:rPr>
          <w:b/>
          <w:sz w:val="20"/>
        </w:rPr>
      </w:pPr>
    </w:p>
    <w:p>
      <w:pPr>
        <w:spacing w:before="0"/>
        <w:ind w:left="262" w:right="0" w:firstLine="0"/>
        <w:jc w:val="both"/>
        <w:rPr>
          <w:b/>
          <w:sz w:val="18"/>
        </w:rPr>
      </w:pPr>
      <w:r>
        <w:rPr>
          <w:b/>
          <w:sz w:val="18"/>
        </w:rPr>
        <w:t>Чистка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ind w:left="362"/>
      </w:pPr>
      <w:r>
        <w:rPr/>
        <w:t>Засохший цемент следует извлекать из барабана. Для этого загрузите в барабан следующую смесь: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423" w:val="left" w:leader="none"/>
        </w:tabs>
        <w:spacing w:line="240" w:lineRule="auto" w:before="0" w:after="0"/>
        <w:ind w:left="422" w:right="0" w:hanging="110"/>
        <w:jc w:val="both"/>
        <w:rPr>
          <w:sz w:val="18"/>
        </w:rPr>
      </w:pPr>
      <w:r>
        <w:rPr>
          <w:sz w:val="18"/>
        </w:rPr>
        <w:t>1 часть</w:t>
      </w:r>
      <w:r>
        <w:rPr>
          <w:spacing w:val="-1"/>
          <w:sz w:val="18"/>
        </w:rPr>
        <w:t> </w:t>
      </w:r>
      <w:r>
        <w:rPr>
          <w:sz w:val="18"/>
        </w:rPr>
        <w:t>гравия;</w:t>
      </w:r>
    </w:p>
    <w:p>
      <w:pPr>
        <w:pStyle w:val="ListParagraph"/>
        <w:numPr>
          <w:ilvl w:val="0"/>
          <w:numId w:val="3"/>
        </w:numPr>
        <w:tabs>
          <w:tab w:pos="423" w:val="left" w:leader="none"/>
        </w:tabs>
        <w:spacing w:line="240" w:lineRule="auto" w:before="31" w:after="0"/>
        <w:ind w:left="422" w:right="0" w:hanging="110"/>
        <w:jc w:val="both"/>
        <w:rPr>
          <w:sz w:val="18"/>
        </w:rPr>
      </w:pPr>
      <w:r>
        <w:rPr>
          <w:sz w:val="18"/>
        </w:rPr>
        <w:t>1 часть</w:t>
      </w:r>
      <w:r>
        <w:rPr>
          <w:spacing w:val="-1"/>
          <w:sz w:val="18"/>
        </w:rPr>
        <w:t> </w:t>
      </w:r>
      <w:r>
        <w:rPr>
          <w:sz w:val="18"/>
        </w:rPr>
        <w:t>воды.</w:t>
      </w:r>
    </w:p>
    <w:p>
      <w:pPr>
        <w:pStyle w:val="BodyText"/>
        <w:spacing w:before="30"/>
        <w:ind w:left="312"/>
        <w:jc w:val="both"/>
      </w:pPr>
      <w:r>
        <w:rPr/>
        <w:t>Ополаскивайте барабан вышеуказанной смесью в течение 2 - 3 минут.</w:t>
      </w:r>
    </w:p>
    <w:p>
      <w:pPr>
        <w:pStyle w:val="BodyText"/>
        <w:rPr>
          <w:sz w:val="20"/>
        </w:rPr>
      </w:pPr>
    </w:p>
    <w:p>
      <w:pPr>
        <w:pStyle w:val="BodyText"/>
        <w:spacing w:line="278" w:lineRule="auto"/>
        <w:ind w:left="262"/>
      </w:pPr>
      <w:r>
        <w:rPr/>
        <w:t>Освободите барабан от смеси гравия с водой и вымойте его при помощи шланга чистой водой. Конструкция класса защиты IP45D бетономешалки позволяет Вам безопасно очищать барабан.</w:t>
      </w:r>
    </w:p>
    <w:p>
      <w:pPr>
        <w:pStyle w:val="BodyText"/>
        <w:spacing w:before="8"/>
        <w:rPr>
          <w:sz w:val="16"/>
        </w:rPr>
      </w:pPr>
    </w:p>
    <w:p>
      <w:pPr>
        <w:pStyle w:val="Heading1"/>
      </w:pPr>
      <w:r>
        <w:rPr/>
        <w:t>ПРИМЕЧАНИЕ: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163" w:lineRule="auto" w:before="1"/>
        <w:ind w:left="330" w:right="227" w:firstLine="791"/>
      </w:pPr>
      <w:r>
        <w:rPr/>
        <w:t>Не бросайте кирпичи в барабан бетономешалки, чтобы очистить её от засохшего раствора.</w:t>
      </w:r>
      <w:r>
        <w:rPr>
          <w:spacing w:val="36"/>
        </w:rPr>
        <w:t> </w:t>
      </w:r>
      <w:r>
        <w:rPr/>
        <w:t>Не</w:t>
      </w:r>
      <w:r>
        <w:rPr>
          <w:spacing w:val="-1"/>
        </w:rPr>
        <w:t> </w:t>
      </w:r>
      <w:r>
        <w:rPr>
          <w:spacing w:val="-1"/>
          <w:position w:val="-10"/>
        </w:rPr>
        <w:drawing>
          <wp:inline distT="0" distB="0" distL="0" distR="0">
            <wp:extent cx="308764" cy="266639"/>
            <wp:effectExtent l="0" t="0" r="0" b="0"/>
            <wp:docPr id="41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64" cy="26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10"/>
        </w:rPr>
      </w:r>
      <w:r>
        <w:rPr>
          <w:rFonts w:ascii="Times New Roman" w:hAnsi="Times New Roman"/>
          <w:spacing w:val="-1"/>
        </w:rPr>
        <w:t>    </w:t>
      </w:r>
      <w:r>
        <w:rPr>
          <w:rFonts w:ascii="Times New Roman" w:hAnsi="Times New Roman"/>
          <w:spacing w:val="-21"/>
        </w:rPr>
        <w:t> </w:t>
      </w:r>
      <w:r>
        <w:rPr/>
        <w:t>бейте</w:t>
      </w:r>
      <w:r>
        <w:rPr>
          <w:spacing w:val="7"/>
        </w:rPr>
        <w:t> </w:t>
      </w:r>
      <w:r>
        <w:rPr/>
        <w:t>по</w:t>
      </w:r>
      <w:r>
        <w:rPr>
          <w:spacing w:val="8"/>
        </w:rPr>
        <w:t> </w:t>
      </w:r>
      <w:r>
        <w:rPr/>
        <w:t>барабану</w:t>
      </w:r>
      <w:r>
        <w:rPr>
          <w:spacing w:val="6"/>
        </w:rPr>
        <w:t> </w:t>
      </w:r>
      <w:r>
        <w:rPr/>
        <w:t>лопатой,</w:t>
      </w:r>
      <w:r>
        <w:rPr>
          <w:spacing w:val="6"/>
        </w:rPr>
        <w:t> </w:t>
      </w:r>
      <w:r>
        <w:rPr/>
        <w:t>молотком</w:t>
      </w:r>
      <w:r>
        <w:rPr>
          <w:spacing w:val="8"/>
        </w:rPr>
        <w:t> </w:t>
      </w:r>
      <w:r>
        <w:rPr/>
        <w:t>или</w:t>
      </w:r>
      <w:r>
        <w:rPr>
          <w:spacing w:val="5"/>
        </w:rPr>
        <w:t> </w:t>
      </w:r>
      <w:r>
        <w:rPr/>
        <w:t>другими</w:t>
      </w:r>
      <w:r>
        <w:rPr>
          <w:spacing w:val="8"/>
        </w:rPr>
        <w:t> </w:t>
      </w:r>
      <w:r>
        <w:rPr/>
        <w:t>инструментами,</w:t>
      </w:r>
      <w:r>
        <w:rPr>
          <w:spacing w:val="7"/>
        </w:rPr>
        <w:t> </w:t>
      </w:r>
      <w:r>
        <w:rPr/>
        <w:t>поскольку</w:t>
      </w:r>
      <w:r>
        <w:rPr>
          <w:spacing w:val="6"/>
        </w:rPr>
        <w:t> </w:t>
      </w:r>
      <w:r>
        <w:rPr/>
        <w:t>таким</w:t>
      </w:r>
      <w:r>
        <w:rPr>
          <w:spacing w:val="6"/>
        </w:rPr>
        <w:t> </w:t>
      </w:r>
      <w:r>
        <w:rPr/>
        <w:t>образом</w:t>
      </w:r>
      <w:r>
        <w:rPr>
          <w:spacing w:val="6"/>
        </w:rPr>
        <w:t> </w:t>
      </w:r>
      <w:r>
        <w:rPr/>
        <w:t>можно</w:t>
      </w:r>
    </w:p>
    <w:p>
      <w:pPr>
        <w:pStyle w:val="BodyText"/>
        <w:spacing w:line="202" w:lineRule="exact"/>
        <w:ind w:left="1020"/>
      </w:pPr>
      <w:r>
        <w:rPr/>
        <w:t>повредить бетономешалку;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59" w:val="left" w:leader="none"/>
        </w:tabs>
        <w:spacing w:line="278" w:lineRule="auto" w:before="0" w:after="0"/>
        <w:ind w:left="262" w:right="235" w:firstLine="50"/>
        <w:jc w:val="left"/>
        <w:rPr>
          <w:sz w:val="18"/>
        </w:rPr>
      </w:pPr>
      <w:r>
        <w:rPr>
          <w:sz w:val="18"/>
        </w:rPr>
        <w:t>Не допускайте попадания воды в корпус двигателя. Для этого во время промывки надевайте на корпус двигателя полиэтиленовый</w:t>
      </w:r>
      <w:r>
        <w:rPr>
          <w:spacing w:val="-8"/>
          <w:sz w:val="18"/>
        </w:rPr>
        <w:t> </w:t>
      </w:r>
      <w:r>
        <w:rPr>
          <w:sz w:val="18"/>
        </w:rPr>
        <w:t>пакет;</w:t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11" w:val="left" w:leader="none"/>
        </w:tabs>
        <w:spacing w:line="276" w:lineRule="auto" w:before="0" w:after="0"/>
        <w:ind w:left="262" w:right="224" w:firstLine="0"/>
        <w:jc w:val="left"/>
        <w:rPr>
          <w:sz w:val="18"/>
        </w:rPr>
      </w:pPr>
      <w:r>
        <w:rPr>
          <w:sz w:val="18"/>
        </w:rPr>
        <w:t>Не лейте и не распыляйте воду непосредственно на кожух двигателя бетономешалки, особенно по её открытым частям. Вытирайте любую жидкость, оказавшуюся на кожухе</w:t>
      </w:r>
      <w:r>
        <w:rPr>
          <w:spacing w:val="-1"/>
          <w:sz w:val="18"/>
        </w:rPr>
        <w:t> </w:t>
      </w:r>
      <w:r>
        <w:rPr>
          <w:sz w:val="18"/>
        </w:rPr>
        <w:t>двигателя.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5" w:val="left" w:leader="none"/>
        </w:tabs>
        <w:spacing w:line="276" w:lineRule="auto" w:before="0" w:after="0"/>
        <w:ind w:left="262" w:right="226" w:firstLine="0"/>
        <w:jc w:val="both"/>
        <w:rPr>
          <w:sz w:val="18"/>
        </w:rPr>
      </w:pPr>
      <w:r>
        <w:rPr>
          <w:sz w:val="18"/>
        </w:rPr>
        <w:t>Не используйте бензин, скипидар, лак или растворитель, жидкости химической чистки или подобные продукты для очистки бетономешалки. Использование химикатов или растворителей может повлиять на свойства покрытия, из которого сделан кожух</w:t>
      </w:r>
      <w:r>
        <w:rPr>
          <w:spacing w:val="-9"/>
          <w:sz w:val="18"/>
        </w:rPr>
        <w:t> </w:t>
      </w:r>
      <w:r>
        <w:rPr>
          <w:sz w:val="18"/>
        </w:rPr>
        <w:t>двигателя.</w:t>
      </w:r>
    </w:p>
    <w:p>
      <w:pPr>
        <w:spacing w:after="0" w:line="276" w:lineRule="auto"/>
        <w:jc w:val="both"/>
        <w:rPr>
          <w:sz w:val="18"/>
        </w:rPr>
        <w:sectPr>
          <w:pgSz w:w="11910" w:h="16840"/>
          <w:pgMar w:top="1580" w:bottom="280" w:left="1440" w:right="62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Heading1"/>
        <w:spacing w:before="95"/>
      </w:pPr>
      <w:r>
        <w:rPr/>
        <w:t>УХОД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line="276" w:lineRule="auto"/>
        <w:ind w:left="262" w:right="224" w:firstLine="50"/>
        <w:jc w:val="both"/>
      </w:pPr>
      <w:r>
        <w:rPr/>
        <w:t>Впрыскивайте несколько капель машинного масла в места, предназначенные для смазки, расположенные сверху опоры подшипника и прокрутите барабан, чтобы обеспечить распределение масла по всей поверхности подшипника.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76" w:lineRule="auto"/>
        <w:ind w:left="262" w:right="227" w:firstLine="50"/>
      </w:pPr>
      <w:r>
        <w:rPr/>
        <w:t>В случае необходимости наносите антикоррозийную краску на бетономешалку, предварительно зачистив её от ржавчины.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1"/>
        <w:ind w:left="262"/>
      </w:pPr>
      <w:r>
        <w:rPr/>
        <w:t>Снимайте кольцо барабана и смазывайте внутреннюю часть обода нижнего барабана.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tabs>
          <w:tab w:pos="6049" w:val="left" w:leader="none"/>
        </w:tabs>
        <w:spacing w:line="276" w:lineRule="auto" w:before="1"/>
        <w:ind w:left="2191" w:right="227"/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1279931</wp:posOffset>
            </wp:positionH>
            <wp:positionV relativeFrom="paragraph">
              <wp:posOffset>-133025</wp:posOffset>
            </wp:positionV>
            <wp:extent cx="513713" cy="1430222"/>
            <wp:effectExtent l="0" t="0" r="0" b="0"/>
            <wp:wrapNone/>
            <wp:docPr id="43" name="image2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3" cy="1430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   окончании</w:t>
      </w:r>
      <w:r>
        <w:rPr>
          <w:spacing w:val="32"/>
        </w:rPr>
        <w:t> </w:t>
      </w:r>
      <w:r>
        <w:rPr/>
        <w:t>промывки </w:t>
      </w:r>
      <w:r>
        <w:rPr>
          <w:spacing w:val="16"/>
        </w:rPr>
        <w:t> </w:t>
      </w:r>
      <w:r>
        <w:rPr/>
        <w:t>бетономешалки</w:t>
        <w:tab/>
        <w:t>поворачивайте барабан таким образом, чтобы вся вода</w:t>
      </w:r>
      <w:r>
        <w:rPr>
          <w:spacing w:val="-3"/>
        </w:rPr>
        <w:t> </w:t>
      </w:r>
      <w:r>
        <w:rPr/>
        <w:t>вытекла.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Heading1"/>
      </w:pPr>
      <w:r>
        <w:rPr/>
        <w:t>Примечание: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0" w:after="0"/>
        <w:ind w:left="374" w:right="0" w:hanging="112"/>
        <w:jc w:val="left"/>
        <w:rPr>
          <w:sz w:val="18"/>
        </w:rPr>
      </w:pPr>
      <w:r>
        <w:rPr>
          <w:sz w:val="18"/>
        </w:rPr>
        <w:t>Не допускайте попадания смазочных материалов на шпиндель, шкив и</w:t>
      </w:r>
      <w:r>
        <w:rPr>
          <w:spacing w:val="-8"/>
          <w:sz w:val="18"/>
        </w:rPr>
        <w:t> </w:t>
      </w:r>
      <w:r>
        <w:rPr>
          <w:sz w:val="18"/>
        </w:rPr>
        <w:t>ремень.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278" w:lineRule="auto" w:before="0" w:after="0"/>
        <w:ind w:left="262" w:right="226" w:firstLine="0"/>
        <w:jc w:val="left"/>
        <w:rPr>
          <w:sz w:val="18"/>
        </w:rPr>
      </w:pPr>
      <w:r>
        <w:rPr>
          <w:sz w:val="18"/>
        </w:rPr>
        <w:t>Всегда проверяйте, выключен ли удлинитель, перед открытием кожуха двигателя. Будьте осторожны, ремень двигателя находится под постоянным натяжением</w:t>
      </w:r>
      <w:r>
        <w:rPr>
          <w:spacing w:val="-6"/>
          <w:sz w:val="18"/>
        </w:rPr>
        <w:t> </w:t>
      </w:r>
      <w:r>
        <w:rPr>
          <w:sz w:val="18"/>
        </w:rPr>
        <w:t>пружины.</w:t>
      </w:r>
    </w:p>
    <w:p>
      <w:pPr>
        <w:pStyle w:val="BodyText"/>
        <w:spacing w:before="8"/>
        <w:rPr>
          <w:sz w:val="16"/>
        </w:rPr>
      </w:pPr>
    </w:p>
    <w:p>
      <w:pPr>
        <w:pStyle w:val="Heading1"/>
      </w:pPr>
      <w:r>
        <w:rPr/>
        <w:t>ХРАНЕНИЕ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6" w:lineRule="auto" w:before="1"/>
        <w:ind w:left="262" w:firstLine="50"/>
      </w:pPr>
      <w:r>
        <w:rPr/>
        <w:t>Если Вы не используете бетономешалку, предохраняйте барабан от попадания посторонних предметов и веществ, например, с помощью брезента.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312"/>
      </w:pPr>
      <w:r>
        <w:rPr/>
        <w:t>Если бетономешалка не используется, она должен храниться в сухом месте, чтобы предупредить коррозию.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/>
        <w:t>ВОЗМОЖНЫЕ НЕИСПРАВНОСТИ И МЕТОДЫ ИХ УСТРАНЕНИЯ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0"/>
        <w:gridCol w:w="3190"/>
        <w:gridCol w:w="3193"/>
      </w:tblGrid>
      <w:tr>
        <w:trPr>
          <w:trHeight w:val="265" w:hRule="atLeast"/>
        </w:trPr>
        <w:tc>
          <w:tcPr>
            <w:tcW w:w="3190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Характерные неисправности</w:t>
            </w:r>
          </w:p>
        </w:tc>
        <w:tc>
          <w:tcPr>
            <w:tcW w:w="3190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Вероятная причина</w:t>
            </w:r>
          </w:p>
        </w:tc>
        <w:tc>
          <w:tcPr>
            <w:tcW w:w="3193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Метод устранения</w:t>
            </w:r>
          </w:p>
        </w:tc>
      </w:tr>
      <w:tr>
        <w:trPr>
          <w:trHeight w:val="1446" w:hRule="atLeast"/>
        </w:trPr>
        <w:tc>
          <w:tcPr>
            <w:tcW w:w="319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При включении в сеть</w:t>
            </w: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бетономешалка не работает</w:t>
            </w:r>
          </w:p>
        </w:tc>
        <w:tc>
          <w:tcPr>
            <w:tcW w:w="3190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1. Неисправна розетка.</w:t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107" w:right="1468"/>
              <w:rPr>
                <w:sz w:val="18"/>
              </w:rPr>
            </w:pPr>
            <w:r>
              <w:rPr>
                <w:sz w:val="18"/>
              </w:rPr>
              <w:t>2.Поврежден шнур электропитания.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3. Отсутствует напряжение в сети</w:t>
            </w:r>
          </w:p>
        </w:tc>
        <w:tc>
          <w:tcPr>
            <w:tcW w:w="3193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10" w:val="left" w:leader="none"/>
              </w:tabs>
              <w:spacing w:line="240" w:lineRule="auto" w:before="0" w:after="0"/>
              <w:ind w:left="107" w:right="162" w:firstLine="0"/>
              <w:jc w:val="left"/>
              <w:rPr>
                <w:sz w:val="18"/>
              </w:rPr>
            </w:pPr>
            <w:r>
              <w:rPr>
                <w:sz w:val="18"/>
              </w:rPr>
              <w:t>Проверьте наличие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напряжения в розетке, включив в нее другой прибор.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10" w:val="left" w:leader="none"/>
              </w:tabs>
              <w:spacing w:line="240" w:lineRule="auto" w:before="0" w:after="0"/>
              <w:ind w:left="107" w:right="805" w:firstLine="0"/>
              <w:jc w:val="left"/>
              <w:rPr>
                <w:sz w:val="18"/>
              </w:rPr>
            </w:pPr>
            <w:r>
              <w:rPr>
                <w:sz w:val="18"/>
              </w:rPr>
              <w:t>Устраняется только специалистами ремонтных мастерских.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60" w:val="left" w:leader="none"/>
              </w:tabs>
              <w:spacing w:line="187" w:lineRule="exact" w:before="0" w:after="0"/>
              <w:ind w:left="359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Проверить напряжение в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сети.</w:t>
            </w:r>
          </w:p>
        </w:tc>
      </w:tr>
      <w:tr>
        <w:trPr>
          <w:trHeight w:val="657" w:hRule="atLeast"/>
        </w:trPr>
        <w:tc>
          <w:tcPr>
            <w:tcW w:w="3190" w:type="dxa"/>
          </w:tcPr>
          <w:p>
            <w:pPr>
              <w:pStyle w:val="TableParagraph"/>
              <w:spacing w:before="1"/>
              <w:ind w:left="107" w:right="207"/>
              <w:rPr>
                <w:sz w:val="18"/>
              </w:rPr>
            </w:pPr>
            <w:r>
              <w:rPr>
                <w:sz w:val="18"/>
              </w:rPr>
              <w:t>При включении электродвигатель работает, но слабые обороты</w:t>
            </w:r>
          </w:p>
        </w:tc>
        <w:tc>
          <w:tcPr>
            <w:tcW w:w="3190" w:type="dxa"/>
          </w:tcPr>
          <w:p>
            <w:pPr>
              <w:pStyle w:val="TableParagraph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Напряжение в сети ниже нормы.</w:t>
            </w:r>
          </w:p>
        </w:tc>
        <w:tc>
          <w:tcPr>
            <w:tcW w:w="3193" w:type="dxa"/>
          </w:tcPr>
          <w:p>
            <w:pPr>
              <w:pStyle w:val="TableParagraph"/>
              <w:spacing w:line="20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Перенесите работу с</w:t>
            </w: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бетономешалкой на другое время</w:t>
            </w:r>
          </w:p>
        </w:tc>
      </w:tr>
      <w:tr>
        <w:trPr>
          <w:trHeight w:val="553" w:hRule="atLeast"/>
        </w:trPr>
        <w:tc>
          <w:tcPr>
            <w:tcW w:w="3190" w:type="dxa"/>
          </w:tcPr>
          <w:p>
            <w:pPr>
              <w:pStyle w:val="TableParagraph"/>
              <w:ind w:left="107" w:right="499"/>
              <w:rPr>
                <w:sz w:val="18"/>
              </w:rPr>
            </w:pPr>
            <w:r>
              <w:rPr>
                <w:sz w:val="18"/>
              </w:rPr>
              <w:t>При включении смесительный барабан не включается</w:t>
            </w:r>
          </w:p>
        </w:tc>
        <w:tc>
          <w:tcPr>
            <w:tcW w:w="3190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Ослабло натяжение ремня</w:t>
            </w:r>
          </w:p>
        </w:tc>
        <w:tc>
          <w:tcPr>
            <w:tcW w:w="3193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Подтянуть ремень.</w:t>
            </w:r>
          </w:p>
        </w:tc>
      </w:tr>
    </w:tbl>
    <w:p>
      <w:pPr>
        <w:spacing w:before="0"/>
        <w:ind w:left="262" w:right="0" w:firstLine="0"/>
        <w:jc w:val="left"/>
        <w:rPr>
          <w:b/>
          <w:sz w:val="18"/>
        </w:rPr>
      </w:pPr>
      <w:r>
        <w:rPr>
          <w:b/>
          <w:sz w:val="18"/>
        </w:rPr>
        <w:t>ГАРАНТИЙНЫЕ ОБЯЗАТЕЛЬСТВА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276" w:lineRule="auto"/>
        <w:ind w:left="262"/>
      </w:pPr>
      <w:r>
        <w:rPr/>
        <w:t>Изготовитель гарантирует соответствие бетономешалок требованиям технических условий при соблюдении потребителем условий эксплуатации.</w:t>
      </w:r>
    </w:p>
    <w:p>
      <w:pPr>
        <w:pStyle w:val="BodyText"/>
        <w:spacing w:line="278" w:lineRule="auto"/>
        <w:ind w:left="262" w:right="227"/>
      </w:pPr>
      <w:r>
        <w:rPr/>
        <w:t>Гарантийный срок эксплуатации устанавливается в течение одного года с момента продажи, но не более 1,5 лет с момента изготовления.</w:t>
      </w:r>
    </w:p>
    <w:p>
      <w:pPr>
        <w:pStyle w:val="BodyText"/>
        <w:spacing w:line="204" w:lineRule="exact"/>
        <w:ind w:left="262"/>
      </w:pPr>
      <w:r>
        <w:rPr/>
        <w:t>Условия гарантийного обслуживания указаны в гарантийном талоне, прилагаемом к изделию.</w:t>
      </w:r>
    </w:p>
    <w:sectPr>
      <w:pgSz w:w="11910" w:h="16840"/>
      <w:pgMar w:top="1580" w:bottom="280" w:left="14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07" w:hanging="202"/>
        <w:jc w:val="left"/>
      </w:pPr>
      <w:rPr>
        <w:rFonts w:hint="default" w:ascii="Arial" w:hAnsi="Arial" w:eastAsia="Arial" w:cs="Arial"/>
        <w:spacing w:val="-4"/>
        <w:w w:val="100"/>
        <w:sz w:val="18"/>
        <w:szCs w:val="1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408" w:hanging="20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716" w:hanging="20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024" w:hanging="20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333" w:hanging="20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641" w:hanging="20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949" w:hanging="20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258" w:hanging="20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566" w:hanging="202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422" w:hanging="111"/>
      </w:pPr>
      <w:rPr>
        <w:rFonts w:hint="default" w:ascii="Arial" w:hAnsi="Arial" w:eastAsia="Arial" w:cs="Arial"/>
        <w:spacing w:val="-1"/>
        <w:w w:val="99"/>
        <w:sz w:val="18"/>
        <w:szCs w:val="1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62" w:hanging="11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05" w:hanging="11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47" w:hanging="11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90" w:hanging="11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133" w:hanging="11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75" w:hanging="11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18" w:hanging="11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61" w:hanging="111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62" w:hanging="192"/>
      </w:pPr>
      <w:rPr>
        <w:rFonts w:hint="default" w:ascii="Arial" w:hAnsi="Arial" w:eastAsia="Arial" w:cs="Arial"/>
        <w:spacing w:val="-24"/>
        <w:w w:val="100"/>
        <w:sz w:val="18"/>
        <w:szCs w:val="1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66" w:hanging="173"/>
      </w:pPr>
      <w:rPr>
        <w:rFonts w:hint="default" w:ascii="Arial" w:hAnsi="Arial" w:eastAsia="Arial" w:cs="Arial"/>
        <w:spacing w:val="-2"/>
        <w:w w:val="100"/>
        <w:sz w:val="18"/>
        <w:szCs w:val="1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820" w:hanging="17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823" w:hanging="17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826" w:hanging="17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29" w:hanging="17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833" w:hanging="17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836" w:hanging="17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39" w:hanging="173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42" w:hanging="360"/>
        <w:jc w:val="left"/>
      </w:pPr>
      <w:rPr>
        <w:rFonts w:hint="default" w:ascii="Arial" w:hAnsi="Arial" w:eastAsia="Arial" w:cs="Arial"/>
        <w:spacing w:val="-1"/>
        <w:w w:val="91"/>
        <w:sz w:val="18"/>
        <w:szCs w:val="1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190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041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91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9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43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94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145" w:hanging="360"/>
      </w:pPr>
      <w:rPr>
        <w:rFonts w:hint="default"/>
        <w:lang w:val="ru-RU" w:eastAsia="ru-RU" w:bidi="ru-RU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262"/>
      <w:outlineLvl w:val="1"/>
    </w:pPr>
    <w:rPr>
      <w:rFonts w:ascii="Arial" w:hAnsi="Arial" w:eastAsia="Arial" w:cs="Arial"/>
      <w:b/>
      <w:bCs/>
      <w:sz w:val="18"/>
      <w:szCs w:val="1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262"/>
    </w:pPr>
    <w:rPr>
      <w:rFonts w:ascii="Arial" w:hAnsi="Arial" w:eastAsia="Arial" w:cs="Arial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Polej</dc:creator>
  <dcterms:created xsi:type="dcterms:W3CDTF">2018-01-31T12:41:58Z</dcterms:created>
  <dcterms:modified xsi:type="dcterms:W3CDTF">2018-01-31T12:41:58Z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2018-01-31T00:00:00Z</vt:filetime>
  </property>
</Properties>
</file>